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FB5E7" w14:textId="77777777" w:rsidR="007B4E9C" w:rsidRDefault="007B4E9C" w:rsidP="007B4E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9821F81" w14:textId="326ADF51" w:rsidR="007B4E9C" w:rsidRDefault="007B4E9C" w:rsidP="007B4E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4B18DB">
        <w:rPr>
          <w:rFonts w:ascii="Corbel" w:hAnsi="Corbel"/>
          <w:b/>
          <w:smallCaps/>
          <w:sz w:val="24"/>
          <w:szCs w:val="24"/>
        </w:rPr>
        <w:t>1-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4B18DB">
        <w:rPr>
          <w:rFonts w:ascii="Corbel" w:hAnsi="Corbel"/>
          <w:b/>
          <w:smallCaps/>
          <w:sz w:val="24"/>
          <w:szCs w:val="24"/>
        </w:rPr>
        <w:t>6</w:t>
      </w:r>
    </w:p>
    <w:p w14:paraId="6FFF87BB" w14:textId="14EA35B2" w:rsidR="007B4E9C" w:rsidRDefault="007B4E9C" w:rsidP="007B4E9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4B18DB">
        <w:rPr>
          <w:rFonts w:ascii="Corbel" w:hAnsi="Corbel"/>
          <w:sz w:val="24"/>
          <w:szCs w:val="24"/>
        </w:rPr>
        <w:t>1</w:t>
      </w:r>
      <w:r>
        <w:rPr>
          <w:rFonts w:ascii="Corbel" w:hAnsi="Corbel"/>
          <w:b/>
          <w:bCs/>
          <w:sz w:val="24"/>
          <w:szCs w:val="24"/>
        </w:rPr>
        <w:t>/</w:t>
      </w:r>
      <w:r w:rsidRPr="004B18DB">
        <w:rPr>
          <w:rFonts w:ascii="Corbel" w:hAnsi="Corbel"/>
          <w:bCs/>
          <w:sz w:val="24"/>
          <w:szCs w:val="24"/>
        </w:rPr>
        <w:t>202</w:t>
      </w:r>
      <w:r w:rsidR="004B18DB" w:rsidRPr="004B18DB">
        <w:rPr>
          <w:rFonts w:ascii="Corbel" w:hAnsi="Corbel"/>
          <w:bCs/>
          <w:sz w:val="24"/>
          <w:szCs w:val="24"/>
        </w:rPr>
        <w:t>2</w:t>
      </w:r>
    </w:p>
    <w:p w14:paraId="3906F20B" w14:textId="77777777" w:rsidR="007B4E9C" w:rsidRDefault="007B4E9C" w:rsidP="007B4E9C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A80530E" w14:textId="77777777" w:rsidR="007B4E9C" w:rsidRDefault="007B4E9C" w:rsidP="007B4E9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E9C" w14:paraId="46213F24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2FBC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E522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własności intelektualnej</w:t>
            </w:r>
          </w:p>
        </w:tc>
      </w:tr>
      <w:tr w:rsidR="007B4E9C" w14:paraId="33E50F31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103D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A490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B4E9C" w14:paraId="1B5841B9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8D56" w14:textId="77777777" w:rsidR="007B4E9C" w:rsidRDefault="007B4E9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0178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B4E9C" w14:paraId="1AE04307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03B1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5A98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B4E9C" w14:paraId="05048781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13CC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520D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B4E9C" w14:paraId="46A9B3A8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1DFB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EFEA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B4E9C" w14:paraId="391FDD56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1117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901F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B4E9C" w14:paraId="18F08787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119F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D163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B4E9C" w14:paraId="0A82420B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013C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47AB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7B4E9C" w14:paraId="2EBA8C80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4815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2E4A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F. Wsparcie warsztatu pracy pedagoga specjalnego, F.4. Technologie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informacyjno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komunikacyjne</w:t>
            </w:r>
          </w:p>
        </w:tc>
      </w:tr>
      <w:tr w:rsidR="007B4E9C" w14:paraId="26385E3F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C625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4366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4E9C" w14:paraId="2741EA41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46795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B106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B4E9C" w14:paraId="332A42C4" w14:textId="77777777" w:rsidTr="007B4E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8680" w14:textId="77777777" w:rsidR="007B4E9C" w:rsidRDefault="007B4E9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9508" w14:textId="77777777" w:rsidR="007B4E9C" w:rsidRDefault="007B4E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</w:tbl>
    <w:p w14:paraId="775015BE" w14:textId="77777777" w:rsidR="007B4E9C" w:rsidRDefault="007B4E9C" w:rsidP="007B4E9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5F113C" w14:textId="77777777" w:rsidR="007B4E9C" w:rsidRDefault="007B4E9C" w:rsidP="007B4E9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8250457" w14:textId="77777777" w:rsidR="007B4E9C" w:rsidRDefault="007B4E9C" w:rsidP="007B4E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4"/>
        <w:gridCol w:w="717"/>
        <w:gridCol w:w="858"/>
        <w:gridCol w:w="747"/>
        <w:gridCol w:w="788"/>
        <w:gridCol w:w="665"/>
        <w:gridCol w:w="900"/>
        <w:gridCol w:w="1199"/>
        <w:gridCol w:w="1277"/>
      </w:tblGrid>
      <w:tr w:rsidR="007B4E9C" w14:paraId="51CD0C7E" w14:textId="77777777" w:rsidTr="007B4E9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3367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D4E04C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69FA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4F4C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E848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EB8B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2817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9FBE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2E5D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9222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EEDB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B4E9C" w14:paraId="6E39284F" w14:textId="77777777" w:rsidTr="007B4E9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1BCF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AC77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2A05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E506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DD89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C01D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EF61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23B8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2E9F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6F5E" w14:textId="77777777" w:rsidR="007B4E9C" w:rsidRDefault="007B4E9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14:paraId="21CC63A0" w14:textId="77777777" w:rsidR="007B4E9C" w:rsidRDefault="007B4E9C" w:rsidP="007B4E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16AD98" w14:textId="77777777" w:rsidR="007B4E9C" w:rsidRDefault="007B4E9C" w:rsidP="007B4E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E6A19" w14:textId="77777777" w:rsidR="007B4E9C" w:rsidRDefault="007B4E9C" w:rsidP="007B4E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091EAA" w14:textId="77777777" w:rsidR="007B4E9C" w:rsidRDefault="007B4E9C" w:rsidP="007B4E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2EA5AF1" w14:textId="77777777" w:rsidR="007B4E9C" w:rsidRDefault="007B4E9C" w:rsidP="007B4E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AF9AB4" w14:textId="77777777" w:rsidR="007B4E9C" w:rsidRDefault="007B4E9C" w:rsidP="007B4E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42CECC59" w14:textId="77777777" w:rsidR="007B4E9C" w:rsidRDefault="007B4E9C" w:rsidP="007B4E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 bez  oceny</w:t>
      </w:r>
    </w:p>
    <w:p w14:paraId="12824DD3" w14:textId="77777777" w:rsidR="007B4E9C" w:rsidRDefault="007B4E9C" w:rsidP="007B4E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F042D0" w14:textId="77777777" w:rsidR="007B4E9C" w:rsidRDefault="007B4E9C" w:rsidP="007B4E9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B4E9C" w14:paraId="1F0DFCEC" w14:textId="77777777" w:rsidTr="007B4E9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F104" w14:textId="77777777" w:rsidR="007B4E9C" w:rsidRDefault="007B4E9C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 wiedzy z zakresu  przedmiotu „ Wiedza  o społeczeństwie „.</w:t>
            </w:r>
          </w:p>
        </w:tc>
      </w:tr>
    </w:tbl>
    <w:p w14:paraId="76ACB4BC" w14:textId="77777777" w:rsidR="007B4E9C" w:rsidRDefault="007B4E9C" w:rsidP="007B4E9C">
      <w:pPr>
        <w:pStyle w:val="Punktygwne"/>
        <w:spacing w:before="0" w:after="0"/>
        <w:rPr>
          <w:rFonts w:ascii="Corbel" w:hAnsi="Corbel"/>
          <w:szCs w:val="24"/>
        </w:rPr>
      </w:pPr>
    </w:p>
    <w:p w14:paraId="5A9E89AE" w14:textId="77777777" w:rsidR="007B4E9C" w:rsidRDefault="007B4E9C" w:rsidP="007B4E9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F14BBF2" w14:textId="77777777" w:rsidR="007B4E9C" w:rsidRDefault="007B4E9C" w:rsidP="007B4E9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97ADD53" w14:textId="77777777" w:rsidR="007B4E9C" w:rsidRDefault="007B4E9C" w:rsidP="007B4E9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7B4E9C" w14:paraId="2EEBF305" w14:textId="77777777" w:rsidTr="004160C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8BA5" w14:textId="77777777" w:rsidR="007B4E9C" w:rsidRDefault="007B4E9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389E" w14:textId="77777777" w:rsidR="007B4E9C" w:rsidRPr="004160C8" w:rsidRDefault="007B4E9C" w:rsidP="004160C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4160C8">
              <w:rPr>
                <w:rFonts w:ascii="Corbel" w:hAnsi="Corbel"/>
                <w:bCs/>
                <w:iCs/>
                <w:sz w:val="24"/>
                <w:szCs w:val="24"/>
              </w:rPr>
              <w:t>Nabycie  przez  studenta  poszerzonej  wiedzy z  zakresu  ochrony  własności  intelektualnej .</w:t>
            </w:r>
          </w:p>
        </w:tc>
      </w:tr>
      <w:tr w:rsidR="007B4E9C" w14:paraId="4929F552" w14:textId="77777777" w:rsidTr="004160C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D6B1" w14:textId="77777777" w:rsidR="007B4E9C" w:rsidRDefault="007B4E9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>C2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0FE7" w14:textId="77777777" w:rsidR="007B4E9C" w:rsidRPr="004160C8" w:rsidRDefault="007B4E9C" w:rsidP="004160C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4160C8">
              <w:rPr>
                <w:rFonts w:ascii="Corbel" w:hAnsi="Corbel"/>
                <w:bCs/>
                <w:iCs/>
                <w:sz w:val="24"/>
                <w:szCs w:val="24"/>
              </w:rPr>
              <w:t xml:space="preserve">Nabycie  przez studenta  umiejętności  ewaluacji  swojej  wiedzy z zakresu  ochrony  własności  intelektualnej  w  oparciu o aktualnie  obowiązujące  przepisy  w tym  obszarze   oraz  ich interpretacji  adekwatnie  do litery  prawa    </w:t>
            </w:r>
          </w:p>
        </w:tc>
      </w:tr>
      <w:tr w:rsidR="007B4E9C" w14:paraId="6A548DFA" w14:textId="77777777" w:rsidTr="004160C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33E9" w14:textId="77777777" w:rsidR="007B4E9C" w:rsidRDefault="007B4E9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6BC7" w14:textId="77777777" w:rsidR="007B4E9C" w:rsidRPr="004160C8" w:rsidRDefault="007B4E9C" w:rsidP="004160C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4160C8">
              <w:rPr>
                <w:rFonts w:ascii="Corbel" w:hAnsi="Corbel"/>
                <w:bCs/>
                <w:iCs/>
                <w:sz w:val="24"/>
                <w:szCs w:val="24"/>
              </w:rPr>
              <w:t xml:space="preserve">Nabycie  przez studenta  kompetencji  do kształtowania  stosunków  międzyludzkich  w obszarze  ochrony własności  intelektualnej  adekwatnie  do obowiązujących  przepisów  prawa  ze szczególnym uwzględnieniem społeczności  funkcjonujących  w  placówkach  oświaty  w  rozumieniu  sensu  largo.  </w:t>
            </w:r>
          </w:p>
        </w:tc>
      </w:tr>
    </w:tbl>
    <w:p w14:paraId="3203E2D4" w14:textId="77777777" w:rsidR="004160C8" w:rsidRDefault="004160C8" w:rsidP="007B4E9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617A9ED" w14:textId="3B5B20BE" w:rsidR="007B4E9C" w:rsidRDefault="007B4E9C" w:rsidP="007B4E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4DEC46F" w14:textId="77777777" w:rsidR="007B4E9C" w:rsidRDefault="007B4E9C" w:rsidP="007B4E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7B4E9C" w14:paraId="284614ED" w14:textId="77777777" w:rsidTr="007B4E9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C046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14:paraId="3D371120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CE59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7530D803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E752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E9C" w14:paraId="1E1C026A" w14:textId="77777777" w:rsidTr="007B4E9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7D60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F84F8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07AA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B4E9C" w14:paraId="46E30B31" w14:textId="77777777" w:rsidTr="007B4E9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6783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DF9D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 posiada  poszerzoną   wiedzę z  zakresu  ochrony własności  intelektualnej 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4766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t>PS.W16.</w:t>
            </w:r>
          </w:p>
        </w:tc>
      </w:tr>
      <w:tr w:rsidR="007B4E9C" w14:paraId="1AB13B6A" w14:textId="77777777" w:rsidTr="007B4E9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2973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E1AA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 potrafi samodzielnie  rozwijać  wiedzę  w zakresie ochrony własności  intelektualnej , a tym samym posiada umiejętności  poszukiwania  aktualnych źródeł  w  owej dziedzinie  prawa  oraz  interpretacji  przepisów  w tym obszarze.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1C23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t>PS.U16.</w:t>
            </w:r>
          </w:p>
        </w:tc>
      </w:tr>
      <w:tr w:rsidR="007B4E9C" w14:paraId="3DBBC59C" w14:textId="77777777" w:rsidTr="007B4E9C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1D0A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BFB5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 jest  gotów  do działania  na  rzecz  poprawy jakości  stosunków  międzyludzkich  w  obszarze własności  intelektualnej  adekwatnie  do wymogów  regulacji  prawnych  w tej dziedzinie   w  placówkach  oświaty  w szerokim  ich  rozumieniu 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49A2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t>PS.K6.</w:t>
            </w:r>
          </w:p>
        </w:tc>
      </w:tr>
    </w:tbl>
    <w:p w14:paraId="6798D1F4" w14:textId="77777777" w:rsidR="007B4E9C" w:rsidRDefault="007B4E9C" w:rsidP="007B4E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BB6723" w14:textId="77777777" w:rsidR="007B4E9C" w:rsidRDefault="007B4E9C" w:rsidP="007B4E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C70A053" w14:textId="77777777" w:rsidR="007B4E9C" w:rsidRDefault="007B4E9C" w:rsidP="007B4E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wykładowych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B4E9C" w14:paraId="61DF6353" w14:textId="77777777" w:rsidTr="007B4E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7EAC" w14:textId="77777777" w:rsidR="007B4E9C" w:rsidRDefault="007B4E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E9C" w14:paraId="4E0D668A" w14:textId="77777777" w:rsidTr="007B4E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54FF" w14:textId="77777777" w:rsidR="007B4E9C" w:rsidRDefault="007B4E9C" w:rsidP="004160C8">
            <w:pPr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r>
              <w:rPr>
                <w:rFonts w:ascii="Corbel" w:hAnsi="Corbel" w:cs="Calibri"/>
                <w:lang w:val="en-US"/>
              </w:rPr>
              <w:t xml:space="preserve">1.Zagadnienia </w:t>
            </w:r>
            <w:proofErr w:type="spellStart"/>
            <w:r>
              <w:rPr>
                <w:rFonts w:ascii="Corbel" w:hAnsi="Corbel" w:cs="Calibri"/>
                <w:lang w:val="en-US"/>
              </w:rPr>
              <w:t>wprowadzające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: </w:t>
            </w:r>
          </w:p>
          <w:p w14:paraId="58B39F6A" w14:textId="4439D9FD" w:rsidR="007B4E9C" w:rsidRDefault="007B4E9C" w:rsidP="004160C8">
            <w:pPr>
              <w:pStyle w:val="Akapitzlist"/>
              <w:numPr>
                <w:ilvl w:val="0"/>
                <w:numId w:val="2"/>
              </w:numPr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Definicja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własności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intelektualnej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,   </w:t>
            </w:r>
            <w:proofErr w:type="spellStart"/>
            <w:r>
              <w:rPr>
                <w:rFonts w:ascii="Corbel" w:hAnsi="Corbel" w:cs="Calibri"/>
                <w:lang w:val="en-US"/>
              </w:rPr>
              <w:t>ochrona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własności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intelektualnej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a </w:t>
            </w:r>
            <w:proofErr w:type="spellStart"/>
            <w:r>
              <w:rPr>
                <w:rFonts w:ascii="Corbel" w:hAnsi="Corbel" w:cs="Calibri"/>
                <w:lang w:val="en-US"/>
              </w:rPr>
              <w:t>prawo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autorskie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 xml:space="preserve">, </w:t>
            </w:r>
            <w:proofErr w:type="spellStart"/>
            <w:r>
              <w:rPr>
                <w:rFonts w:ascii="Corbel" w:hAnsi="Corbel" w:cs="Calibri"/>
                <w:lang w:val="en-US"/>
              </w:rPr>
              <w:t>ochrona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własności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intelektualnej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 w:cs="Calibri"/>
                <w:lang w:val="en-US"/>
              </w:rPr>
              <w:t>prawie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polskim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-</w:t>
            </w:r>
            <w:r w:rsid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ustawa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z 4 </w:t>
            </w:r>
            <w:proofErr w:type="spellStart"/>
            <w:r>
              <w:rPr>
                <w:rFonts w:ascii="Corbel" w:hAnsi="Corbel" w:cs="Calibri"/>
                <w:lang w:val="en-US"/>
              </w:rPr>
              <w:t>lutego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1994 r.  o  </w:t>
            </w:r>
            <w:proofErr w:type="spellStart"/>
            <w:r>
              <w:rPr>
                <w:rFonts w:ascii="Corbel" w:hAnsi="Corbel" w:cs="Calibri"/>
                <w:lang w:val="en-US"/>
              </w:rPr>
              <w:t>prawie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prawach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pokrewnych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; </w:t>
            </w:r>
            <w:proofErr w:type="spellStart"/>
            <w:r>
              <w:rPr>
                <w:rFonts w:ascii="Corbel" w:hAnsi="Corbel" w:cs="Calibri"/>
                <w:lang w:val="en-US"/>
              </w:rPr>
              <w:t>ustawa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z 30 </w:t>
            </w:r>
            <w:proofErr w:type="spellStart"/>
            <w:r>
              <w:rPr>
                <w:rFonts w:ascii="Corbel" w:hAnsi="Corbel" w:cs="Calibri"/>
                <w:lang w:val="en-US"/>
              </w:rPr>
              <w:t>czerwca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2000 r. </w:t>
            </w:r>
            <w:proofErr w:type="spellStart"/>
            <w:r>
              <w:rPr>
                <w:rFonts w:ascii="Corbel" w:hAnsi="Corbel" w:cs="Calibri"/>
                <w:lang w:val="en-US"/>
              </w:rPr>
              <w:t>prawo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własności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przemysłowej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, </w:t>
            </w:r>
            <w:proofErr w:type="spellStart"/>
            <w:r>
              <w:rPr>
                <w:rFonts w:ascii="Corbel" w:hAnsi="Corbel" w:cs="Calibri"/>
                <w:lang w:val="en-US"/>
              </w:rPr>
              <w:t>ustawa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z 27 </w:t>
            </w:r>
            <w:proofErr w:type="spellStart"/>
            <w:r>
              <w:rPr>
                <w:rFonts w:ascii="Corbel" w:hAnsi="Corbel" w:cs="Calibri"/>
                <w:lang w:val="en-US"/>
              </w:rPr>
              <w:t>lipca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2001 r. o  </w:t>
            </w:r>
            <w:proofErr w:type="spellStart"/>
            <w:r>
              <w:rPr>
                <w:rFonts w:ascii="Corbel" w:hAnsi="Corbel" w:cs="Calibri"/>
                <w:lang w:val="en-US"/>
              </w:rPr>
              <w:t>ochronie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baz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danych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; </w:t>
            </w:r>
            <w:proofErr w:type="spellStart"/>
            <w:r>
              <w:rPr>
                <w:rFonts w:ascii="Corbel" w:hAnsi="Corbel" w:cs="Calibri"/>
                <w:lang w:val="en-US"/>
              </w:rPr>
              <w:t>ustawa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z 16 </w:t>
            </w:r>
            <w:proofErr w:type="spellStart"/>
            <w:r>
              <w:rPr>
                <w:rFonts w:ascii="Corbel" w:hAnsi="Corbel" w:cs="Calibri"/>
                <w:lang w:val="en-US"/>
              </w:rPr>
              <w:t>kwietnia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1993 </w:t>
            </w:r>
            <w:proofErr w:type="spellStart"/>
            <w:r>
              <w:rPr>
                <w:rFonts w:ascii="Corbel" w:hAnsi="Corbel" w:cs="Calibri"/>
                <w:lang w:val="en-US"/>
              </w:rPr>
              <w:t>roku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zwalczaniu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nieuczciwej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 w:cs="Calibri"/>
                <w:lang w:val="en-US"/>
              </w:rPr>
              <w:t>konkurencji</w:t>
            </w:r>
            <w:proofErr w:type="spellEnd"/>
            <w:r>
              <w:rPr>
                <w:rFonts w:ascii="Corbel" w:hAnsi="Corbel" w:cs="Calibri"/>
                <w:lang w:val="en-US"/>
              </w:rPr>
              <w:t>;</w:t>
            </w:r>
          </w:p>
          <w:p w14:paraId="7DF78B1B" w14:textId="7A6C97D9" w:rsidR="007B4E9C" w:rsidRDefault="007B4E9C" w:rsidP="004160C8">
            <w:pPr>
              <w:pStyle w:val="Akapitzlist"/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pojęcie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“</w:t>
            </w:r>
            <w:proofErr w:type="spellStart"/>
            <w:r>
              <w:rPr>
                <w:rFonts w:ascii="Corbel" w:hAnsi="Corbel" w:cs="Calibri"/>
                <w:lang w:val="en-US"/>
              </w:rPr>
              <w:t>utworu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” w </w:t>
            </w:r>
            <w:proofErr w:type="spellStart"/>
            <w:r>
              <w:rPr>
                <w:rFonts w:ascii="Corbel" w:hAnsi="Corbel" w:cs="Calibri"/>
                <w:lang w:val="en-US"/>
              </w:rPr>
              <w:t>prawie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a </w:t>
            </w:r>
            <w:proofErr w:type="spellStart"/>
            <w:r>
              <w:rPr>
                <w:rFonts w:ascii="Corbel" w:hAnsi="Corbel" w:cs="Calibri"/>
                <w:lang w:val="en-US"/>
              </w:rPr>
              <w:t>definicja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“</w:t>
            </w:r>
            <w:proofErr w:type="spellStart"/>
            <w:r>
              <w:rPr>
                <w:rFonts w:ascii="Corbel" w:hAnsi="Corbel" w:cs="Calibri"/>
                <w:lang w:val="en-US"/>
              </w:rPr>
              <w:t>dzieła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“ w </w:t>
            </w:r>
            <w:proofErr w:type="spellStart"/>
            <w:r>
              <w:rPr>
                <w:rFonts w:ascii="Corbel" w:hAnsi="Corbel" w:cs="Calibri"/>
                <w:lang w:val="en-US"/>
              </w:rPr>
              <w:t>prawie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 w:cs="Calibri"/>
                <w:lang w:val="en-US"/>
              </w:rPr>
              <w:t>cywilnym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; </w:t>
            </w:r>
          </w:p>
          <w:p w14:paraId="1CA096B4" w14:textId="505434A8" w:rsidR="007B4E9C" w:rsidRDefault="007B4E9C" w:rsidP="004160C8">
            <w:pPr>
              <w:pStyle w:val="Akapitzlist"/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r>
              <w:rPr>
                <w:rFonts w:ascii="Corbel" w:hAnsi="Corbel" w:cs="Calibri"/>
                <w:lang w:val="en-US"/>
              </w:rPr>
              <w:t xml:space="preserve">model  </w:t>
            </w:r>
            <w:proofErr w:type="spellStart"/>
            <w:r>
              <w:rPr>
                <w:rFonts w:ascii="Corbel" w:hAnsi="Corbel" w:cs="Calibri"/>
                <w:lang w:val="en-US"/>
              </w:rPr>
              <w:t>prawa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autorskiego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na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gruncie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doktryny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w </w:t>
            </w:r>
            <w:proofErr w:type="spellStart"/>
            <w:r>
              <w:rPr>
                <w:rFonts w:ascii="Corbel" w:hAnsi="Corbel" w:cs="Calibri"/>
                <w:lang w:val="en-US"/>
              </w:rPr>
              <w:t>Polsce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>.</w:t>
            </w:r>
          </w:p>
          <w:p w14:paraId="0159C3B8" w14:textId="6BB62DE0" w:rsidR="004160C8" w:rsidRPr="004160C8" w:rsidRDefault="007B4E9C" w:rsidP="004160C8">
            <w:pPr>
              <w:pStyle w:val="Akapitzlist"/>
              <w:numPr>
                <w:ilvl w:val="0"/>
                <w:numId w:val="2"/>
              </w:numPr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proofErr w:type="spellStart"/>
            <w:r w:rsidRPr="004160C8">
              <w:rPr>
                <w:rFonts w:ascii="Corbel" w:hAnsi="Corbel" w:cs="Calibri"/>
                <w:lang w:val="en-US"/>
              </w:rPr>
              <w:t>Prawo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cywilne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–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wybrane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aspekty</w:t>
            </w:r>
            <w:proofErr w:type="spellEnd"/>
            <w:r w:rsidR="004160C8" w:rsidRPr="004160C8">
              <w:rPr>
                <w:rFonts w:ascii="Corbel" w:hAnsi="Corbel" w:cs="Calibri"/>
                <w:lang w:val="en-US"/>
              </w:rPr>
              <w:t xml:space="preserve">: </w:t>
            </w:r>
          </w:p>
          <w:p w14:paraId="07AB6EBB" w14:textId="77777777" w:rsidR="004160C8" w:rsidRDefault="007B4E9C" w:rsidP="004160C8">
            <w:pPr>
              <w:pStyle w:val="Akapitzlist"/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proofErr w:type="spellStart"/>
            <w:r w:rsidRPr="004160C8">
              <w:rPr>
                <w:rFonts w:ascii="Corbel" w:hAnsi="Corbel" w:cs="Calibri"/>
                <w:lang w:val="en-US"/>
              </w:rPr>
              <w:t>pojęcie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dóbr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osobistych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z art. 23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k.c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.  z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perspektywy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działalności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twórczej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człowieka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dochodzenie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roszczeń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z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tytułu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ich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naruszenia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z art.24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k.c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>. (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delikt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cywilny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);</w:t>
            </w:r>
          </w:p>
          <w:p w14:paraId="7A2A942D" w14:textId="0EC31B98" w:rsidR="007B4E9C" w:rsidRPr="004160C8" w:rsidRDefault="007B4E9C" w:rsidP="004160C8">
            <w:pPr>
              <w:pStyle w:val="Akapitzlist"/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proofErr w:type="spellStart"/>
            <w:r w:rsidRPr="004160C8">
              <w:rPr>
                <w:rFonts w:ascii="Corbel" w:hAnsi="Corbel" w:cs="Calibri"/>
                <w:lang w:val="en-US"/>
              </w:rPr>
              <w:t>osoba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twórcy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( art.8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ustawy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o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prawie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autorskim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) –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analiza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zagadnienia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w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kontekście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zdolności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do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czynności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prawnych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[“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małoletni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>”</w:t>
            </w:r>
            <w:r w:rsidRPr="004160C8">
              <w:rPr>
                <w:rFonts w:ascii="Corbel" w:hAnsi="Corbel" w:cs="Calibri"/>
                <w:lang w:val="en-US"/>
              </w:rPr>
              <w:t xml:space="preserve">-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definicja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pojęcia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przedstawicielstwo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ustawowe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>)</w:t>
            </w:r>
            <w:r w:rsidR="004160C8">
              <w:rPr>
                <w:rFonts w:ascii="Corbel" w:hAnsi="Corbel" w:cs="Calibri"/>
                <w:lang w:val="en-US"/>
              </w:rPr>
              <w:t xml:space="preserve">, </w:t>
            </w:r>
            <w:r w:rsidRPr="004160C8">
              <w:rPr>
                <w:rFonts w:ascii="Corbel" w:hAnsi="Corbel" w:cs="Calibri"/>
                <w:lang w:val="en-US"/>
              </w:rPr>
              <w:t>(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osoba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 xml:space="preserve"> </w:t>
            </w:r>
            <w:r w:rsidRPr="004160C8">
              <w:rPr>
                <w:rFonts w:ascii="Corbel" w:hAnsi="Corbel" w:cs="Calibri"/>
                <w:lang w:val="en-US"/>
              </w:rPr>
              <w:t xml:space="preserve">z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niepełnosprawnością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w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sferze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psychicznej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lub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intelektualnej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a 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lastRenderedPageBreak/>
              <w:t>istota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przesłanki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całkowitego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oraz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częściowego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ubezwłasnowolnienia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reprezentowanie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jej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w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obrocie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prawnym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)-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analiza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przepisów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kodeksu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cywilnego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ustawy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–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kodeks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rodzinny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I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opekuńczy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],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zagadnienie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kurateli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cywilnoprawnej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,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jako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sui species z 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perspektywy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osoby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4160C8">
              <w:rPr>
                <w:rFonts w:ascii="Corbel" w:hAnsi="Corbel" w:cs="Calibri"/>
                <w:lang w:val="en-US"/>
              </w:rPr>
              <w:t>twórcy</w:t>
            </w:r>
            <w:proofErr w:type="spellEnd"/>
            <w:r w:rsidRPr="004160C8">
              <w:rPr>
                <w:rFonts w:ascii="Corbel" w:hAnsi="Corbel" w:cs="Calibri"/>
                <w:lang w:val="en-US"/>
              </w:rPr>
              <w:t>.</w:t>
            </w:r>
          </w:p>
          <w:p w14:paraId="4E838EEA" w14:textId="414D88B0" w:rsidR="007B4E9C" w:rsidRDefault="007B4E9C" w:rsidP="004160C8">
            <w:pPr>
              <w:pStyle w:val="Akapitzlist"/>
              <w:numPr>
                <w:ilvl w:val="0"/>
                <w:numId w:val="5"/>
              </w:numPr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Definicja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beneficjenta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na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gruncie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ustawy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o </w:t>
            </w:r>
            <w:proofErr w:type="spellStart"/>
            <w:r>
              <w:rPr>
                <w:rFonts w:ascii="Corbel" w:hAnsi="Corbel" w:cs="Calibri"/>
                <w:lang w:val="en-US"/>
              </w:rPr>
              <w:t>prawie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autorskim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="004160C8">
              <w:rPr>
                <w:rFonts w:ascii="Corbel" w:hAnsi="Corbel" w:cs="Calibri"/>
                <w:lang w:val="en-US"/>
              </w:rPr>
              <w:t>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prawach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pokrewnych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>/</w:t>
            </w:r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kontrowersje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w  </w:t>
            </w:r>
            <w:proofErr w:type="spellStart"/>
            <w:r>
              <w:rPr>
                <w:rFonts w:ascii="Corbel" w:hAnsi="Corbel" w:cs="Calibri"/>
                <w:lang w:val="en-US"/>
              </w:rPr>
              <w:t>tym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przedmiocie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na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gruncie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 w:cs="Calibri"/>
                <w:lang w:val="en-US"/>
              </w:rPr>
              <w:t>doktryny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praktyki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prawa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autorskiego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z  </w:t>
            </w:r>
            <w:proofErr w:type="spellStart"/>
            <w:r>
              <w:rPr>
                <w:rFonts w:ascii="Corbel" w:hAnsi="Corbel" w:cs="Calibri"/>
                <w:lang w:val="en-US"/>
              </w:rPr>
              <w:t>perspektywy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założeń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Karty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Praw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Osób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Niepełnosprawnych</w:t>
            </w:r>
            <w:proofErr w:type="spellEnd"/>
            <w:r w:rsidR="004160C8">
              <w:rPr>
                <w:rFonts w:ascii="Corbel" w:hAnsi="Corbel" w:cs="Calibri"/>
                <w:lang w:val="en-US"/>
              </w:rPr>
              <w:t>.</w:t>
            </w:r>
          </w:p>
          <w:p w14:paraId="280E778F" w14:textId="77777777" w:rsidR="007B4E9C" w:rsidRPr="004160C8" w:rsidRDefault="007B4E9C" w:rsidP="004160C8">
            <w:pPr>
              <w:spacing w:after="0" w:line="254" w:lineRule="auto"/>
              <w:jc w:val="both"/>
              <w:rPr>
                <w:rFonts w:ascii="Corbel" w:hAnsi="Corbel" w:cs="Calibri"/>
                <w:lang w:val="en-US"/>
              </w:rPr>
            </w:pPr>
          </w:p>
        </w:tc>
      </w:tr>
      <w:tr w:rsidR="007B4E9C" w14:paraId="78500BC1" w14:textId="77777777" w:rsidTr="007B4E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A1CF" w14:textId="77777777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 w:cs="Calibri"/>
                <w:lang w:val="en-US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2.</w:t>
            </w:r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Prawo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-  </w:t>
            </w:r>
            <w:proofErr w:type="spellStart"/>
            <w:r>
              <w:rPr>
                <w:rFonts w:ascii="Corbel" w:hAnsi="Corbel" w:cs="Calibri"/>
                <w:lang w:val="en-US"/>
              </w:rPr>
              <w:t>problematyka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podstawowa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:</w:t>
            </w:r>
          </w:p>
          <w:p w14:paraId="39036EB2" w14:textId="738501F4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 w:cs="Calibri"/>
                <w:lang w:val="en-US"/>
              </w:rPr>
            </w:pPr>
            <w:r>
              <w:rPr>
                <w:rFonts w:ascii="Corbel" w:hAnsi="Corbel" w:cs="Calibri"/>
                <w:lang w:val="en-US"/>
              </w:rPr>
              <w:t xml:space="preserve">   A. </w:t>
            </w:r>
            <w:r w:rsidR="004160C8">
              <w:rPr>
                <w:rFonts w:ascii="Corbel" w:hAnsi="Corbel" w:cs="Calibri"/>
                <w:lang w:val="en-US"/>
              </w:rPr>
              <w:t xml:space="preserve">       </w:t>
            </w:r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Utwór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jako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przedmiot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prawa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autorskiego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</w:p>
          <w:p w14:paraId="53BA7D1A" w14:textId="42421B82" w:rsidR="007B4E9C" w:rsidRDefault="007B4E9C" w:rsidP="00311BB4">
            <w:pPr>
              <w:pStyle w:val="Akapitzlist"/>
              <w:numPr>
                <w:ilvl w:val="0"/>
                <w:numId w:val="6"/>
              </w:numPr>
              <w:spacing w:after="0" w:line="254" w:lineRule="auto"/>
              <w:rPr>
                <w:rFonts w:ascii="Corbel" w:hAnsi="Corbel" w:cs="Calibri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kryteria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uznania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danego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wytworu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działalności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człowieka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za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utwór</w:t>
            </w:r>
            <w:proofErr w:type="spellEnd"/>
            <w:r>
              <w:rPr>
                <w:rFonts w:ascii="Corbel" w:hAnsi="Corbel" w:cs="Calibri"/>
                <w:lang w:val="en-US"/>
              </w:rPr>
              <w:t>,</w:t>
            </w:r>
          </w:p>
          <w:p w14:paraId="345E3180" w14:textId="60C7CFD7" w:rsidR="007B4E9C" w:rsidRDefault="007B4E9C">
            <w:pPr>
              <w:pStyle w:val="Akapitzlist"/>
              <w:spacing w:after="0" w:line="254" w:lineRule="auto"/>
              <w:rPr>
                <w:rFonts w:ascii="Corbel" w:hAnsi="Corbel" w:cs="Calibri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zróżnicowanie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utworów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 w:cs="Calibri"/>
                <w:lang w:val="en-US"/>
              </w:rPr>
              <w:t>prawie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 w:cs="Calibri"/>
                <w:lang w:val="en-US"/>
              </w:rPr>
              <w:t>świetle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przepisów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art.1 ust.2 </w:t>
            </w:r>
            <w:proofErr w:type="spellStart"/>
            <w:r>
              <w:rPr>
                <w:rFonts w:ascii="Corbel" w:hAnsi="Corbel" w:cs="Calibri"/>
                <w:lang w:val="en-US"/>
              </w:rPr>
              <w:t>ustawy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o </w:t>
            </w:r>
            <w:proofErr w:type="spellStart"/>
            <w:r>
              <w:rPr>
                <w:rFonts w:ascii="Corbel" w:hAnsi="Corbel" w:cs="Calibri"/>
                <w:lang w:val="en-US"/>
              </w:rPr>
              <w:t>prawie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prawach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pokrewnych</w:t>
            </w:r>
            <w:proofErr w:type="spellEnd"/>
            <w:r>
              <w:rPr>
                <w:rFonts w:ascii="Corbel" w:hAnsi="Corbel" w:cs="Calibri"/>
                <w:lang w:val="en-US"/>
              </w:rPr>
              <w:t>;</w:t>
            </w:r>
          </w:p>
          <w:p w14:paraId="1C9DDA49" w14:textId="4C118401" w:rsidR="007B4E9C" w:rsidRDefault="007B4E9C" w:rsidP="00311BB4">
            <w:pPr>
              <w:pStyle w:val="Akapitzlist"/>
              <w:numPr>
                <w:ilvl w:val="0"/>
                <w:numId w:val="6"/>
              </w:numPr>
              <w:spacing w:after="0" w:line="254" w:lineRule="auto"/>
              <w:rPr>
                <w:rFonts w:ascii="Corbel" w:hAnsi="Corbel" w:cs="Liberation Serif"/>
                <w:lang w:val="en-US"/>
              </w:rPr>
            </w:pPr>
            <w:proofErr w:type="spellStart"/>
            <w:r>
              <w:rPr>
                <w:rFonts w:ascii="Corbel" w:hAnsi="Corbel" w:cs="Liberation Serif"/>
                <w:lang w:val="en-US"/>
              </w:rPr>
              <w:t>utwór</w:t>
            </w:r>
            <w:proofErr w:type="spellEnd"/>
            <w:r>
              <w:rPr>
                <w:rFonts w:ascii="Corbel" w:hAnsi="Corbel" w:cs="Liberation Serif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Liberation Serif"/>
                <w:lang w:val="en-US"/>
              </w:rPr>
              <w:t>zależny</w:t>
            </w:r>
            <w:proofErr w:type="spellEnd"/>
            <w:r w:rsidR="004160C8">
              <w:rPr>
                <w:rFonts w:ascii="Corbel" w:hAnsi="Corbel" w:cs="Liberation Serif"/>
                <w:lang w:val="en-US"/>
              </w:rPr>
              <w:t xml:space="preserve"> </w:t>
            </w:r>
            <w:r>
              <w:rPr>
                <w:rFonts w:ascii="Corbel" w:hAnsi="Corbel" w:cs="Liberation Serif"/>
                <w:lang w:val="en-US"/>
              </w:rPr>
              <w:t xml:space="preserve">w </w:t>
            </w:r>
            <w:proofErr w:type="spellStart"/>
            <w:r>
              <w:rPr>
                <w:rFonts w:ascii="Corbel" w:hAnsi="Corbel" w:cs="Liberation Serif"/>
                <w:lang w:val="en-US"/>
              </w:rPr>
              <w:t>świetle</w:t>
            </w:r>
            <w:proofErr w:type="spellEnd"/>
            <w:r>
              <w:rPr>
                <w:rFonts w:ascii="Corbel" w:hAnsi="Corbel" w:cs="Liberation Serif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Liberation Serif"/>
                <w:lang w:val="en-US"/>
              </w:rPr>
              <w:t>regulacji</w:t>
            </w:r>
            <w:proofErr w:type="spellEnd"/>
            <w:r>
              <w:rPr>
                <w:rFonts w:ascii="Corbel" w:hAnsi="Corbel" w:cs="Liberation Serif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Liberation Serif"/>
                <w:lang w:val="en-US"/>
              </w:rPr>
              <w:t>prawnych</w:t>
            </w:r>
            <w:proofErr w:type="spellEnd"/>
            <w:r>
              <w:rPr>
                <w:rFonts w:ascii="Corbel" w:hAnsi="Corbel" w:cs="Liberation Serif"/>
                <w:lang w:val="en-US"/>
              </w:rPr>
              <w:t>;</w:t>
            </w:r>
          </w:p>
          <w:p w14:paraId="6ECBF3BD" w14:textId="69719CC2" w:rsidR="007B4E9C" w:rsidRDefault="007B4E9C" w:rsidP="00311BB4">
            <w:pPr>
              <w:pStyle w:val="Akapitzlist"/>
              <w:numPr>
                <w:ilvl w:val="0"/>
                <w:numId w:val="6"/>
              </w:numPr>
              <w:spacing w:after="0" w:line="254" w:lineRule="auto"/>
              <w:rPr>
                <w:rFonts w:ascii="Corbel" w:hAnsi="Corbel" w:cs="Calibri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tzw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. </w:t>
            </w:r>
            <w:proofErr w:type="spellStart"/>
            <w:r>
              <w:rPr>
                <w:rFonts w:ascii="Corbel" w:hAnsi="Corbel" w:cs="Calibri"/>
                <w:lang w:val="en-US"/>
              </w:rPr>
              <w:t>wyłączenia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ustawowe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( </w:t>
            </w:r>
            <w:proofErr w:type="spellStart"/>
            <w:r>
              <w:rPr>
                <w:rFonts w:ascii="Corbel" w:hAnsi="Corbel" w:cs="Calibri"/>
                <w:lang w:val="en-US"/>
              </w:rPr>
              <w:t>akty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normatywne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, </w:t>
            </w:r>
            <w:proofErr w:type="spellStart"/>
            <w:r>
              <w:rPr>
                <w:rFonts w:ascii="Corbel" w:hAnsi="Corbel" w:cs="Calibri"/>
                <w:lang w:val="en-US"/>
              </w:rPr>
              <w:t>urzędowe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dokumenty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,  </w:t>
            </w:r>
            <w:proofErr w:type="spellStart"/>
            <w:r>
              <w:rPr>
                <w:rFonts w:ascii="Corbel" w:hAnsi="Corbel" w:cs="Calibri"/>
                <w:lang w:val="en-US"/>
              </w:rPr>
              <w:t>artykuły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o  </w:t>
            </w:r>
            <w:proofErr w:type="spellStart"/>
            <w:r>
              <w:rPr>
                <w:rFonts w:ascii="Corbel" w:hAnsi="Corbel" w:cs="Calibri"/>
                <w:lang w:val="en-US"/>
              </w:rPr>
              <w:t>wydarzeniach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dnia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codziennego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itp</w:t>
            </w:r>
            <w:proofErr w:type="spellEnd"/>
            <w:r>
              <w:rPr>
                <w:rFonts w:ascii="Corbel" w:hAnsi="Corbel" w:cs="Calibri"/>
                <w:lang w:val="en-US"/>
              </w:rPr>
              <w:t>) .</w:t>
            </w:r>
          </w:p>
          <w:p w14:paraId="215295F8" w14:textId="77777777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 w:cs="Calibri"/>
                <w:lang w:val="en-US"/>
              </w:rPr>
            </w:pPr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Analiza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zagadnień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 w:cs="Calibri"/>
                <w:lang w:val="en-US"/>
              </w:rPr>
              <w:t>oparciu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o </w:t>
            </w:r>
            <w:proofErr w:type="spellStart"/>
            <w:r>
              <w:rPr>
                <w:rFonts w:ascii="Corbel" w:hAnsi="Corbel" w:cs="Calibri"/>
                <w:lang w:val="en-US"/>
              </w:rPr>
              <w:t>przepisy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prawa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założenia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doktryny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oraz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 w:cs="Calibri"/>
                <w:lang w:val="en-US"/>
              </w:rPr>
              <w:t>kazusy</w:t>
            </w:r>
            <w:proofErr w:type="spellEnd"/>
            <w:r>
              <w:rPr>
                <w:rFonts w:ascii="Corbel" w:hAnsi="Corbel" w:cs="Calibri"/>
                <w:lang w:val="en-US"/>
              </w:rPr>
              <w:t>.</w:t>
            </w:r>
          </w:p>
        </w:tc>
      </w:tr>
      <w:tr w:rsidR="007B4E9C" w14:paraId="0E78D675" w14:textId="77777777" w:rsidTr="007B4E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EB1C" w14:textId="127510B2" w:rsidR="007B4E9C" w:rsidRDefault="007B4E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3. Prawa twórcy utworu  :</w:t>
            </w:r>
          </w:p>
          <w:p w14:paraId="31DFE1F3" w14:textId="43249E3D" w:rsidR="007B4E9C" w:rsidRDefault="007B4E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A. Prawa osobiste: </w:t>
            </w:r>
          </w:p>
          <w:p w14:paraId="74EC0469" w14:textId="77777777" w:rsidR="007B4E9C" w:rsidRDefault="007B4E9C" w:rsidP="00311B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ich specyfika  i katalog   na  gruncie przepisów  art.16  ustawy o prawie autorskim,</w:t>
            </w:r>
          </w:p>
          <w:p w14:paraId="1D7227E2" w14:textId="77777777" w:rsidR="007B4E9C" w:rsidRDefault="007B4E9C" w:rsidP="00311B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powstanie  i czas  ochrony ;</w:t>
            </w:r>
          </w:p>
          <w:p w14:paraId="3F70C6C5" w14:textId="77777777" w:rsidR="007B4E9C" w:rsidRDefault="007B4E9C" w:rsidP="00311B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współautorstwo   i jego istota  w świetle  art.9 ustawy  o prawie autorskim. </w:t>
            </w:r>
          </w:p>
          <w:p w14:paraId="648639D9" w14:textId="33F397D2" w:rsidR="007B4E9C" w:rsidRDefault="007B4E9C">
            <w:pPr>
              <w:pStyle w:val="Akapitzlist"/>
              <w:snapToGrid w:val="0"/>
              <w:spacing w:after="0" w:line="254" w:lineRule="auto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B. . </w:t>
            </w:r>
            <w:proofErr w:type="spellStart"/>
            <w:r>
              <w:rPr>
                <w:rFonts w:ascii="Corbel" w:hAnsi="Corbel"/>
                <w:lang w:val="en-US"/>
              </w:rPr>
              <w:t>Autorskie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majątkowe</w:t>
            </w:r>
            <w:proofErr w:type="spellEnd"/>
            <w:r>
              <w:rPr>
                <w:rFonts w:ascii="Corbel" w:hAnsi="Corbel"/>
                <w:lang w:val="en-US"/>
              </w:rPr>
              <w:t xml:space="preserve"> :</w:t>
            </w:r>
          </w:p>
          <w:p w14:paraId="0C662236" w14:textId="77777777" w:rsidR="007B4E9C" w:rsidRDefault="007B4E9C" w:rsidP="00311BB4">
            <w:pPr>
              <w:pStyle w:val="Akapitzlist"/>
              <w:numPr>
                <w:ilvl w:val="0"/>
                <w:numId w:val="8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istota</w:t>
            </w:r>
            <w:proofErr w:type="spellEnd"/>
            <w:r>
              <w:rPr>
                <w:rFonts w:ascii="Corbel" w:hAnsi="Corbel"/>
                <w:lang w:val="en-US"/>
              </w:rPr>
              <w:t xml:space="preserve"> , </w:t>
            </w:r>
            <w:proofErr w:type="spellStart"/>
            <w:r>
              <w:rPr>
                <w:rFonts w:ascii="Corbel" w:hAnsi="Corbel"/>
                <w:lang w:val="en-US"/>
              </w:rPr>
              <w:t>treść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ich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zbywalność</w:t>
            </w:r>
            <w:proofErr w:type="spellEnd"/>
            <w:r>
              <w:rPr>
                <w:rFonts w:ascii="Corbel" w:hAnsi="Corbel"/>
                <w:lang w:val="en-US"/>
              </w:rPr>
              <w:t xml:space="preserve"> ( art.17  </w:t>
            </w:r>
            <w:proofErr w:type="spellStart"/>
            <w:r>
              <w:rPr>
                <w:rFonts w:ascii="Corbel" w:hAnsi="Corbel"/>
                <w:lang w:val="en-US"/>
              </w:rPr>
              <w:t>ustawy</w:t>
            </w:r>
            <w:proofErr w:type="spellEnd"/>
            <w:r>
              <w:rPr>
                <w:rFonts w:ascii="Corbel" w:hAnsi="Corbel"/>
                <w:lang w:val="en-US"/>
              </w:rPr>
              <w:t xml:space="preserve"> o </w:t>
            </w:r>
            <w:proofErr w:type="spellStart"/>
            <w:r>
              <w:rPr>
                <w:rFonts w:ascii="Corbel" w:hAnsi="Corbel"/>
                <w:lang w:val="en-US"/>
              </w:rPr>
              <w:t>prawie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autorskim</w:t>
            </w:r>
            <w:proofErr w:type="spellEnd"/>
            <w:r>
              <w:rPr>
                <w:rFonts w:ascii="Corbel" w:hAnsi="Corbel"/>
                <w:lang w:val="en-US"/>
              </w:rPr>
              <w:t xml:space="preserve">  I </w:t>
            </w:r>
            <w:proofErr w:type="spellStart"/>
            <w:r>
              <w:rPr>
                <w:rFonts w:ascii="Corbel" w:hAnsi="Corbel"/>
                <w:lang w:val="en-US"/>
              </w:rPr>
              <w:t>prawach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pokrewnych</w:t>
            </w:r>
            <w:proofErr w:type="spellEnd"/>
            <w:r>
              <w:rPr>
                <w:rFonts w:ascii="Corbel" w:hAnsi="Corbel"/>
                <w:lang w:val="en-US"/>
              </w:rPr>
              <w:t xml:space="preserve">)  , </w:t>
            </w:r>
          </w:p>
          <w:p w14:paraId="453B2611" w14:textId="77777777" w:rsidR="007B4E9C" w:rsidRDefault="007B4E9C" w:rsidP="00311BB4">
            <w:pPr>
              <w:pStyle w:val="Akapitzlist"/>
              <w:numPr>
                <w:ilvl w:val="0"/>
                <w:numId w:val="8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wspólautorstwo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utworu</w:t>
            </w:r>
            <w:proofErr w:type="spellEnd"/>
            <w:r>
              <w:rPr>
                <w:rFonts w:ascii="Corbel" w:hAnsi="Corbel"/>
                <w:lang w:val="en-US"/>
              </w:rPr>
              <w:t xml:space="preserve"> a  </w:t>
            </w:r>
            <w:proofErr w:type="spellStart"/>
            <w:r>
              <w:rPr>
                <w:rFonts w:ascii="Corbel" w:hAnsi="Corbel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majatkowe</w:t>
            </w:r>
            <w:proofErr w:type="spellEnd"/>
            <w:r>
              <w:rPr>
                <w:rFonts w:ascii="Corbel" w:hAnsi="Corbel"/>
                <w:lang w:val="en-US"/>
              </w:rPr>
              <w:t xml:space="preserve"> , </w:t>
            </w:r>
            <w:proofErr w:type="spellStart"/>
            <w:r>
              <w:rPr>
                <w:rFonts w:ascii="Corbel" w:hAnsi="Corbel"/>
                <w:lang w:val="en-US"/>
              </w:rPr>
              <w:t>zróżnicowanie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utworów</w:t>
            </w:r>
            <w:proofErr w:type="spellEnd"/>
            <w:r>
              <w:rPr>
                <w:rFonts w:ascii="Corbel" w:hAnsi="Corbel"/>
                <w:lang w:val="en-US"/>
              </w:rPr>
              <w:t xml:space="preserve"> z </w:t>
            </w:r>
            <w:proofErr w:type="spellStart"/>
            <w:r>
              <w:rPr>
                <w:rFonts w:ascii="Corbel" w:hAnsi="Corbel"/>
                <w:lang w:val="en-US"/>
              </w:rPr>
              <w:t>owej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perspektywy</w:t>
            </w:r>
            <w:proofErr w:type="spellEnd"/>
            <w:r>
              <w:rPr>
                <w:rFonts w:ascii="Corbel" w:hAnsi="Corbel"/>
                <w:lang w:val="en-US"/>
              </w:rPr>
              <w:t xml:space="preserve"> ;</w:t>
            </w:r>
          </w:p>
          <w:p w14:paraId="093039B7" w14:textId="77777777" w:rsidR="007B4E9C" w:rsidRDefault="007B4E9C" w:rsidP="00311BB4">
            <w:pPr>
              <w:pStyle w:val="Akapitzlist"/>
              <w:numPr>
                <w:ilvl w:val="0"/>
                <w:numId w:val="8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nabycie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pierwotne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pochodne</w:t>
            </w:r>
            <w:proofErr w:type="spellEnd"/>
            <w:r>
              <w:rPr>
                <w:rFonts w:ascii="Corbel" w:hAnsi="Corbel"/>
                <w:lang w:val="en-US"/>
              </w:rPr>
              <w:t xml:space="preserve">   ( </w:t>
            </w:r>
            <w:proofErr w:type="spellStart"/>
            <w:r>
              <w:rPr>
                <w:rFonts w:ascii="Corbel" w:hAnsi="Corbel"/>
                <w:lang w:val="en-US"/>
              </w:rPr>
              <w:t>dziedziczenie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testamentowe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ustawowe</w:t>
            </w:r>
            <w:proofErr w:type="spellEnd"/>
            <w:r>
              <w:rPr>
                <w:rFonts w:ascii="Corbel" w:hAnsi="Corbel"/>
                <w:lang w:val="en-US"/>
              </w:rPr>
              <w:t xml:space="preserve"> ,  </w:t>
            </w:r>
            <w:proofErr w:type="spellStart"/>
            <w:r>
              <w:rPr>
                <w:rFonts w:ascii="Corbel" w:hAnsi="Corbel"/>
                <w:lang w:val="en-US"/>
              </w:rPr>
              <w:t>umowa</w:t>
            </w:r>
            <w:proofErr w:type="spellEnd"/>
            <w:r>
              <w:rPr>
                <w:rFonts w:ascii="Corbel" w:hAnsi="Corbel"/>
                <w:lang w:val="en-US"/>
              </w:rPr>
              <w:t xml:space="preserve">    </w:t>
            </w:r>
          </w:p>
          <w:p w14:paraId="1A22C54D" w14:textId="77777777" w:rsidR="007B4E9C" w:rsidRDefault="007B4E9C">
            <w:pPr>
              <w:pStyle w:val="Akapitzlist"/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pracownicza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na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podstawie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stosunku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pracy</w:t>
            </w:r>
            <w:proofErr w:type="spellEnd"/>
            <w:r>
              <w:rPr>
                <w:rFonts w:ascii="Corbel" w:hAnsi="Corbel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/>
                <w:lang w:val="en-US"/>
              </w:rPr>
              <w:t>oparciu</w:t>
            </w:r>
            <w:proofErr w:type="spellEnd"/>
            <w:r>
              <w:rPr>
                <w:rFonts w:ascii="Corbel" w:hAnsi="Corbel"/>
                <w:lang w:val="en-US"/>
              </w:rPr>
              <w:t xml:space="preserve">  o </w:t>
            </w:r>
            <w:proofErr w:type="spellStart"/>
            <w:r>
              <w:rPr>
                <w:rFonts w:ascii="Corbel" w:hAnsi="Corbel"/>
                <w:lang w:val="en-US"/>
              </w:rPr>
              <w:t>kodeks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pracy</w:t>
            </w:r>
            <w:proofErr w:type="spellEnd"/>
            <w:r>
              <w:rPr>
                <w:rFonts w:ascii="Corbel" w:hAnsi="Corbel"/>
                <w:lang w:val="en-US"/>
              </w:rPr>
              <w:t xml:space="preserve"> ,  </w:t>
            </w:r>
            <w:proofErr w:type="spellStart"/>
            <w:r>
              <w:rPr>
                <w:rFonts w:ascii="Corbel" w:hAnsi="Corbel"/>
                <w:lang w:val="en-US"/>
              </w:rPr>
              <w:t>umowa</w:t>
            </w:r>
            <w:proofErr w:type="spellEnd"/>
            <w:r>
              <w:rPr>
                <w:rFonts w:ascii="Corbel" w:hAnsi="Corbel"/>
                <w:lang w:val="en-US"/>
              </w:rPr>
              <w:t xml:space="preserve"> o   </w:t>
            </w:r>
          </w:p>
          <w:p w14:paraId="42F7C7B4" w14:textId="77777777" w:rsidR="007B4E9C" w:rsidRDefault="007B4E9C">
            <w:pPr>
              <w:pStyle w:val="Akapitzlist"/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przeniesienie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praw</w:t>
            </w:r>
            <w:proofErr w:type="spellEnd"/>
            <w:r>
              <w:rPr>
                <w:rFonts w:ascii="Corbel" w:hAnsi="Corbel"/>
                <w:lang w:val="en-US"/>
              </w:rPr>
              <w:t xml:space="preserve">   ,</w:t>
            </w:r>
            <w:proofErr w:type="spellStart"/>
            <w:r>
              <w:rPr>
                <w:rFonts w:ascii="Corbel" w:hAnsi="Corbel"/>
                <w:lang w:val="en-US"/>
              </w:rPr>
              <w:t>umowa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licencyjna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jej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zróznicowanie</w:t>
            </w:r>
            <w:proofErr w:type="spellEnd"/>
            <w:r>
              <w:rPr>
                <w:rFonts w:ascii="Corbel" w:hAnsi="Corbel"/>
                <w:lang w:val="en-US"/>
              </w:rPr>
              <w:t xml:space="preserve"> ;</w:t>
            </w:r>
          </w:p>
          <w:p w14:paraId="36B52F17" w14:textId="77777777" w:rsidR="007B4E9C" w:rsidRDefault="007B4E9C" w:rsidP="00311BB4">
            <w:pPr>
              <w:pStyle w:val="Akapitzlist"/>
              <w:numPr>
                <w:ilvl w:val="0"/>
                <w:numId w:val="8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powstanie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czas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ochrony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autorskich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praw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majątkowych</w:t>
            </w:r>
            <w:proofErr w:type="spellEnd"/>
            <w:r>
              <w:rPr>
                <w:rFonts w:ascii="Corbel" w:hAnsi="Corbel"/>
                <w:lang w:val="en-US"/>
              </w:rPr>
              <w:t>;</w:t>
            </w:r>
          </w:p>
          <w:p w14:paraId="389D880B" w14:textId="492F81F3" w:rsidR="007B4E9C" w:rsidRPr="004160C8" w:rsidRDefault="007B4E9C" w:rsidP="004160C8">
            <w:pPr>
              <w:pStyle w:val="Akapitzlist"/>
              <w:numPr>
                <w:ilvl w:val="0"/>
                <w:numId w:val="8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pojęcie</w:t>
            </w:r>
            <w:proofErr w:type="spellEnd"/>
            <w:r>
              <w:rPr>
                <w:rFonts w:ascii="Corbel" w:hAnsi="Corbel"/>
                <w:lang w:val="en-US"/>
              </w:rPr>
              <w:t xml:space="preserve">  “ </w:t>
            </w:r>
            <w:proofErr w:type="spellStart"/>
            <w:r>
              <w:rPr>
                <w:rFonts w:ascii="Corbel" w:hAnsi="Corbel"/>
                <w:lang w:val="en-US"/>
              </w:rPr>
              <w:t>domeny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publicznej</w:t>
            </w:r>
            <w:proofErr w:type="spellEnd"/>
            <w:r w:rsidR="004160C8">
              <w:rPr>
                <w:rFonts w:ascii="Corbel" w:hAnsi="Corbel"/>
                <w:lang w:val="en-US"/>
              </w:rPr>
              <w:t>.</w:t>
            </w:r>
          </w:p>
        </w:tc>
      </w:tr>
      <w:tr w:rsidR="007B4E9C" w14:paraId="17C9E415" w14:textId="77777777" w:rsidTr="007B4E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FDA2" w14:textId="70154301" w:rsidR="007B4E9C" w:rsidRDefault="007B4E9C" w:rsidP="007B4E9C">
            <w:pPr>
              <w:pStyle w:val="Akapitzlist"/>
              <w:snapToGrid w:val="0"/>
              <w:spacing w:after="0" w:line="254" w:lineRule="auto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4.   </w:t>
            </w:r>
            <w:proofErr w:type="spellStart"/>
            <w:r>
              <w:rPr>
                <w:rFonts w:ascii="Corbel" w:hAnsi="Corbel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pokrewne</w:t>
            </w:r>
            <w:proofErr w:type="spellEnd"/>
            <w:r>
              <w:rPr>
                <w:rFonts w:ascii="Corbel" w:hAnsi="Corbel"/>
                <w:lang w:val="en-US"/>
              </w:rPr>
              <w:t xml:space="preserve">  - </w:t>
            </w:r>
            <w:proofErr w:type="spellStart"/>
            <w:r>
              <w:rPr>
                <w:rFonts w:ascii="Corbel" w:hAnsi="Corbel"/>
                <w:lang w:val="en-US"/>
              </w:rPr>
              <w:t>ich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zróżnicowanie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ochrona</w:t>
            </w:r>
            <w:proofErr w:type="spellEnd"/>
            <w:r>
              <w:rPr>
                <w:rFonts w:ascii="Corbel" w:hAnsi="Corbel"/>
                <w:lang w:val="en-US"/>
              </w:rPr>
              <w:t xml:space="preserve"> , </w:t>
            </w:r>
            <w:proofErr w:type="spellStart"/>
            <w:r>
              <w:rPr>
                <w:rFonts w:ascii="Corbel" w:hAnsi="Corbel"/>
                <w:lang w:val="en-US"/>
              </w:rPr>
              <w:t>ze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szczególnym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uwzględnieniem</w:t>
            </w:r>
            <w:proofErr w:type="spellEnd"/>
            <w:r>
              <w:rPr>
                <w:rFonts w:ascii="Corbel" w:hAnsi="Corbel"/>
                <w:lang w:val="en-US"/>
              </w:rPr>
              <w:t xml:space="preserve"> :</w:t>
            </w:r>
          </w:p>
          <w:p w14:paraId="6AA814DA" w14:textId="77777777" w:rsidR="007B4E9C" w:rsidRDefault="007B4E9C" w:rsidP="007B4E9C">
            <w:pPr>
              <w:pStyle w:val="Akapitzlist"/>
              <w:numPr>
                <w:ilvl w:val="0"/>
                <w:numId w:val="9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atystycznego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wykonania</w:t>
            </w:r>
            <w:proofErr w:type="spellEnd"/>
            <w:r>
              <w:rPr>
                <w:rFonts w:ascii="Corbel" w:hAnsi="Corbel"/>
                <w:lang w:val="en-US"/>
              </w:rPr>
              <w:t xml:space="preserve"> ;</w:t>
            </w:r>
          </w:p>
          <w:p w14:paraId="4D34E9B4" w14:textId="77777777" w:rsidR="007B4E9C" w:rsidRDefault="007B4E9C" w:rsidP="007B4E9C">
            <w:pPr>
              <w:pStyle w:val="Akapitzlist"/>
              <w:numPr>
                <w:ilvl w:val="0"/>
                <w:numId w:val="9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fonogramu</w:t>
            </w:r>
            <w:proofErr w:type="spellEnd"/>
            <w:r>
              <w:rPr>
                <w:rFonts w:ascii="Corbel" w:hAnsi="Corbel"/>
                <w:lang w:val="en-US"/>
              </w:rPr>
              <w:t xml:space="preserve"> ,</w:t>
            </w:r>
          </w:p>
          <w:p w14:paraId="01F6778F" w14:textId="77777777" w:rsidR="007B4E9C" w:rsidRDefault="007B4E9C" w:rsidP="007B4E9C">
            <w:pPr>
              <w:pStyle w:val="Akapitzlist"/>
              <w:numPr>
                <w:ilvl w:val="0"/>
                <w:numId w:val="9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wideogramu</w:t>
            </w:r>
            <w:proofErr w:type="spellEnd"/>
            <w:r>
              <w:rPr>
                <w:rFonts w:ascii="Corbel" w:hAnsi="Corbel"/>
                <w:lang w:val="en-US"/>
              </w:rPr>
              <w:t xml:space="preserve"> .;</w:t>
            </w:r>
          </w:p>
          <w:p w14:paraId="67556244" w14:textId="77777777" w:rsidR="007B4E9C" w:rsidRDefault="007B4E9C" w:rsidP="007B4E9C">
            <w:pPr>
              <w:pStyle w:val="Akapitzlist"/>
              <w:numPr>
                <w:ilvl w:val="0"/>
                <w:numId w:val="9"/>
              </w:numPr>
              <w:snapToGrid w:val="0"/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przejście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praw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pokrewnych</w:t>
            </w:r>
            <w:proofErr w:type="spellEnd"/>
            <w:r>
              <w:rPr>
                <w:rFonts w:ascii="Corbel" w:hAnsi="Corbel"/>
                <w:lang w:val="en-US"/>
              </w:rPr>
              <w:t xml:space="preserve">  do </w:t>
            </w:r>
            <w:proofErr w:type="spellStart"/>
            <w:r>
              <w:rPr>
                <w:rFonts w:ascii="Corbel" w:hAnsi="Corbel"/>
                <w:lang w:val="en-US"/>
              </w:rPr>
              <w:t>tzw</w:t>
            </w:r>
            <w:proofErr w:type="spellEnd"/>
            <w:r>
              <w:rPr>
                <w:rFonts w:ascii="Corbel" w:hAnsi="Corbel"/>
                <w:lang w:val="en-US"/>
              </w:rPr>
              <w:t xml:space="preserve">. </w:t>
            </w:r>
            <w:proofErr w:type="spellStart"/>
            <w:r>
              <w:rPr>
                <w:rFonts w:ascii="Corbel" w:hAnsi="Corbel"/>
                <w:lang w:val="en-US"/>
              </w:rPr>
              <w:t>domeny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publicznej</w:t>
            </w:r>
            <w:proofErr w:type="spellEnd"/>
            <w:r>
              <w:rPr>
                <w:rFonts w:ascii="Corbel" w:hAnsi="Corbel"/>
                <w:lang w:val="en-US"/>
              </w:rPr>
              <w:t xml:space="preserve"> .</w:t>
            </w:r>
          </w:p>
          <w:p w14:paraId="5FF38139" w14:textId="01D41720" w:rsidR="007B4E9C" w:rsidRDefault="007B4E9C" w:rsidP="007B4E9C">
            <w:pPr>
              <w:spacing w:after="0" w:line="254" w:lineRule="auto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Analiza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zagadnień</w:t>
            </w:r>
            <w:proofErr w:type="spellEnd"/>
            <w:r>
              <w:rPr>
                <w:rFonts w:ascii="Corbel" w:hAnsi="Corbel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/>
                <w:lang w:val="en-US"/>
              </w:rPr>
              <w:t>oparciu</w:t>
            </w:r>
            <w:proofErr w:type="spellEnd"/>
            <w:r>
              <w:rPr>
                <w:rFonts w:ascii="Corbel" w:hAnsi="Corbel"/>
                <w:lang w:val="en-US"/>
              </w:rPr>
              <w:t xml:space="preserve">  o  </w:t>
            </w:r>
            <w:proofErr w:type="spellStart"/>
            <w:r>
              <w:rPr>
                <w:rFonts w:ascii="Corbel" w:hAnsi="Corbel"/>
                <w:lang w:val="en-US"/>
              </w:rPr>
              <w:t>przepisy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założenia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doktryny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oraz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kazusy</w:t>
            </w:r>
            <w:proofErr w:type="spellEnd"/>
            <w:r>
              <w:rPr>
                <w:rFonts w:ascii="Corbel" w:hAnsi="Corbel"/>
                <w:lang w:val="en-US"/>
              </w:rPr>
              <w:t>.</w:t>
            </w:r>
          </w:p>
          <w:p w14:paraId="4087DFB8" w14:textId="77777777" w:rsidR="004160C8" w:rsidRPr="007B4E9C" w:rsidRDefault="004160C8" w:rsidP="007B4E9C">
            <w:pPr>
              <w:spacing w:after="0" w:line="254" w:lineRule="auto"/>
              <w:rPr>
                <w:rFonts w:ascii="Corbel" w:hAnsi="Corbel"/>
                <w:lang w:val="en-US"/>
              </w:rPr>
            </w:pPr>
          </w:p>
          <w:p w14:paraId="0F01601A" w14:textId="7AA803F8" w:rsidR="007B4E9C" w:rsidRDefault="007B4E9C" w:rsidP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5.Ochrona  </w:t>
            </w:r>
            <w:proofErr w:type="spellStart"/>
            <w:r>
              <w:rPr>
                <w:rFonts w:ascii="Corbel" w:hAnsi="Corbel"/>
                <w:lang w:val="en-US"/>
              </w:rPr>
              <w:t>autorskich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praw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osobistych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majątkowych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oraz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tzw</w:t>
            </w:r>
            <w:proofErr w:type="spellEnd"/>
            <w:r>
              <w:rPr>
                <w:rFonts w:ascii="Corbel" w:hAnsi="Corbel"/>
                <w:lang w:val="en-US"/>
              </w:rPr>
              <w:t xml:space="preserve">.  </w:t>
            </w:r>
            <w:proofErr w:type="spellStart"/>
            <w:r>
              <w:rPr>
                <w:rFonts w:ascii="Corbel" w:hAnsi="Corbel"/>
                <w:lang w:val="en-US"/>
              </w:rPr>
              <w:t>praw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pokrewnych</w:t>
            </w:r>
            <w:proofErr w:type="spellEnd"/>
            <w:r>
              <w:rPr>
                <w:rFonts w:ascii="Corbel" w:hAnsi="Corbel"/>
                <w:lang w:val="en-US"/>
              </w:rPr>
              <w:t xml:space="preserve"> :</w:t>
            </w:r>
          </w:p>
          <w:p w14:paraId="33E243BD" w14:textId="77777777" w:rsidR="007B4E9C" w:rsidRPr="007B4E9C" w:rsidRDefault="007B4E9C" w:rsidP="007B4E9C">
            <w:pPr>
              <w:spacing w:after="0" w:line="254" w:lineRule="auto"/>
              <w:rPr>
                <w:rFonts w:ascii="Corbel" w:hAnsi="Corbel"/>
                <w:lang w:val="en-US"/>
              </w:rPr>
            </w:pPr>
            <w:r w:rsidRPr="007B4E9C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7B4E9C">
              <w:rPr>
                <w:rFonts w:ascii="Corbel" w:hAnsi="Corbel"/>
                <w:lang w:val="en-US"/>
              </w:rPr>
              <w:t>A.Prawo</w:t>
            </w:r>
            <w:proofErr w:type="spellEnd"/>
            <w:r w:rsidRPr="007B4E9C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7B4E9C">
              <w:rPr>
                <w:rFonts w:ascii="Corbel" w:hAnsi="Corbel"/>
                <w:lang w:val="en-US"/>
              </w:rPr>
              <w:t>cywilne</w:t>
            </w:r>
            <w:proofErr w:type="spellEnd"/>
            <w:r w:rsidRPr="007B4E9C">
              <w:rPr>
                <w:rFonts w:ascii="Corbel" w:hAnsi="Corbel"/>
                <w:lang w:val="en-US"/>
              </w:rPr>
              <w:t xml:space="preserve"> </w:t>
            </w:r>
          </w:p>
          <w:p w14:paraId="0A4D80CE" w14:textId="77777777" w:rsidR="007B4E9C" w:rsidRDefault="007B4E9C" w:rsidP="00311BB4">
            <w:pPr>
              <w:pStyle w:val="Akapitzlist"/>
              <w:numPr>
                <w:ilvl w:val="0"/>
                <w:numId w:val="10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stwierdzenie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naruszenia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podmiot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odpowiedzialny</w:t>
            </w:r>
            <w:proofErr w:type="spellEnd"/>
            <w:r>
              <w:rPr>
                <w:rFonts w:ascii="Corbel" w:hAnsi="Corbel"/>
                <w:lang w:val="en-US"/>
              </w:rPr>
              <w:t xml:space="preserve"> , </w:t>
            </w:r>
          </w:p>
          <w:p w14:paraId="5A531BD4" w14:textId="77777777" w:rsidR="007B4E9C" w:rsidRDefault="007B4E9C" w:rsidP="00311BB4">
            <w:pPr>
              <w:pStyle w:val="Akapitzlist"/>
              <w:numPr>
                <w:ilvl w:val="0"/>
                <w:numId w:val="10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roszczenia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wynikające</w:t>
            </w:r>
            <w:proofErr w:type="spellEnd"/>
            <w:r>
              <w:rPr>
                <w:rFonts w:ascii="Corbel" w:hAnsi="Corbel"/>
                <w:lang w:val="en-US"/>
              </w:rPr>
              <w:t xml:space="preserve"> z art. 78  </w:t>
            </w:r>
            <w:proofErr w:type="spellStart"/>
            <w:r>
              <w:rPr>
                <w:rFonts w:ascii="Corbel" w:hAnsi="Corbel"/>
                <w:lang w:val="en-US"/>
              </w:rPr>
              <w:t>ustawy</w:t>
            </w:r>
            <w:proofErr w:type="spellEnd"/>
            <w:r>
              <w:rPr>
                <w:rFonts w:ascii="Corbel" w:hAnsi="Corbel"/>
                <w:lang w:val="en-US"/>
              </w:rPr>
              <w:t xml:space="preserve">  o </w:t>
            </w:r>
            <w:proofErr w:type="spellStart"/>
            <w:r>
              <w:rPr>
                <w:rFonts w:ascii="Corbel" w:hAnsi="Corbel"/>
                <w:lang w:val="en-US"/>
              </w:rPr>
              <w:t>prawie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autorskim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prawach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pokrewnych</w:t>
            </w:r>
            <w:proofErr w:type="spellEnd"/>
            <w:r>
              <w:rPr>
                <w:rFonts w:ascii="Corbel" w:hAnsi="Corbel"/>
                <w:lang w:val="en-US"/>
              </w:rPr>
              <w:t xml:space="preserve"> ,</w:t>
            </w:r>
          </w:p>
          <w:p w14:paraId="043185CE" w14:textId="2261F633" w:rsidR="007B4E9C" w:rsidRDefault="007B4E9C" w:rsidP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B.Odpowiedzialność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karna</w:t>
            </w:r>
            <w:proofErr w:type="spellEnd"/>
            <w:r>
              <w:rPr>
                <w:rFonts w:ascii="Corbel" w:hAnsi="Corbel"/>
                <w:lang w:val="en-US"/>
              </w:rPr>
              <w:t xml:space="preserve">: </w:t>
            </w:r>
          </w:p>
          <w:p w14:paraId="7AE6E0E9" w14:textId="77777777" w:rsidR="007B4E9C" w:rsidRDefault="007B4E9C" w:rsidP="00311BB4">
            <w:pPr>
              <w:pStyle w:val="Akapitzlist"/>
              <w:numPr>
                <w:ilvl w:val="0"/>
                <w:numId w:val="11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przestępstwo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jego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sprawca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na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gruncie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karnego</w:t>
            </w:r>
            <w:proofErr w:type="spellEnd"/>
            <w:r>
              <w:rPr>
                <w:rFonts w:ascii="Corbel" w:hAnsi="Corbel"/>
                <w:lang w:val="en-US"/>
              </w:rPr>
              <w:t>;</w:t>
            </w:r>
          </w:p>
          <w:p w14:paraId="064F49E0" w14:textId="77777777" w:rsidR="007B4E9C" w:rsidRDefault="007B4E9C" w:rsidP="00311BB4">
            <w:pPr>
              <w:pStyle w:val="Akapitzlist"/>
              <w:numPr>
                <w:ilvl w:val="0"/>
                <w:numId w:val="11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zróżnicowanie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przestępstw</w:t>
            </w:r>
            <w:proofErr w:type="spellEnd"/>
            <w:r>
              <w:rPr>
                <w:rFonts w:ascii="Corbel" w:hAnsi="Corbel"/>
                <w:lang w:val="en-US"/>
              </w:rPr>
              <w:t xml:space="preserve"> , </w:t>
            </w:r>
            <w:proofErr w:type="spellStart"/>
            <w:r>
              <w:rPr>
                <w:rFonts w:ascii="Corbel" w:hAnsi="Corbel"/>
                <w:lang w:val="en-US"/>
              </w:rPr>
              <w:t>ze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szczególnym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uwzględnieniem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plagiatu</w:t>
            </w:r>
            <w:proofErr w:type="spellEnd"/>
          </w:p>
          <w:p w14:paraId="2AD1DA56" w14:textId="77777777" w:rsidR="007B4E9C" w:rsidRDefault="007B4E9C" w:rsidP="00311BB4">
            <w:pPr>
              <w:pStyle w:val="Akapitzlist"/>
              <w:numPr>
                <w:ilvl w:val="0"/>
                <w:numId w:val="11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lastRenderedPageBreak/>
              <w:t>plagiat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na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gruncie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doktryny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autorskiego</w:t>
            </w:r>
            <w:proofErr w:type="spellEnd"/>
            <w:r>
              <w:rPr>
                <w:rFonts w:ascii="Corbel" w:hAnsi="Corbel"/>
                <w:lang w:val="en-US"/>
              </w:rPr>
              <w:t xml:space="preserve">  (</w:t>
            </w:r>
            <w:proofErr w:type="spellStart"/>
            <w:r>
              <w:rPr>
                <w:rFonts w:ascii="Corbel" w:hAnsi="Corbel"/>
                <w:lang w:val="en-US"/>
              </w:rPr>
              <w:t>jawny</w:t>
            </w:r>
            <w:proofErr w:type="spellEnd"/>
            <w:r>
              <w:rPr>
                <w:rFonts w:ascii="Corbel" w:hAnsi="Corbel"/>
                <w:lang w:val="en-US"/>
              </w:rPr>
              <w:t xml:space="preserve">, </w:t>
            </w:r>
            <w:proofErr w:type="spellStart"/>
            <w:r>
              <w:rPr>
                <w:rFonts w:ascii="Corbel" w:hAnsi="Corbel"/>
                <w:lang w:val="en-US"/>
              </w:rPr>
              <w:t>ukryty</w:t>
            </w:r>
            <w:proofErr w:type="spellEnd"/>
            <w:r>
              <w:rPr>
                <w:rFonts w:ascii="Corbel" w:hAnsi="Corbel"/>
                <w:lang w:val="en-US"/>
              </w:rPr>
              <w:t xml:space="preserve"> , </w:t>
            </w:r>
            <w:proofErr w:type="spellStart"/>
            <w:r>
              <w:rPr>
                <w:rFonts w:ascii="Corbel" w:hAnsi="Corbel"/>
                <w:lang w:val="en-US"/>
              </w:rPr>
              <w:t>autoplagiat</w:t>
            </w:r>
            <w:proofErr w:type="spellEnd"/>
            <w:r>
              <w:rPr>
                <w:rFonts w:ascii="Corbel" w:hAnsi="Corbel"/>
                <w:lang w:val="en-US"/>
              </w:rPr>
              <w:t xml:space="preserve"> ) </w:t>
            </w:r>
            <w:proofErr w:type="spellStart"/>
            <w:r>
              <w:rPr>
                <w:rFonts w:ascii="Corbel" w:hAnsi="Corbel"/>
                <w:lang w:val="en-US"/>
              </w:rPr>
              <w:t>oraz</w:t>
            </w:r>
            <w:proofErr w:type="spellEnd"/>
            <w:r>
              <w:rPr>
                <w:rFonts w:ascii="Corbel" w:hAnsi="Corbel"/>
                <w:lang w:val="en-US"/>
              </w:rPr>
              <w:t xml:space="preserve">  art. 115 </w:t>
            </w:r>
            <w:proofErr w:type="spellStart"/>
            <w:r>
              <w:rPr>
                <w:rFonts w:ascii="Corbel" w:hAnsi="Corbel"/>
                <w:lang w:val="en-US"/>
              </w:rPr>
              <w:t>ustawy</w:t>
            </w:r>
            <w:proofErr w:type="spellEnd"/>
            <w:r>
              <w:rPr>
                <w:rFonts w:ascii="Corbel" w:hAnsi="Corbel"/>
                <w:lang w:val="en-US"/>
              </w:rPr>
              <w:t xml:space="preserve">  o </w:t>
            </w:r>
            <w:proofErr w:type="spellStart"/>
            <w:r>
              <w:rPr>
                <w:rFonts w:ascii="Corbel" w:hAnsi="Corbel"/>
                <w:lang w:val="en-US"/>
              </w:rPr>
              <w:t>prawie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autorskim</w:t>
            </w:r>
            <w:proofErr w:type="spellEnd"/>
            <w:r>
              <w:rPr>
                <w:rFonts w:ascii="Corbel" w:hAnsi="Corbel"/>
                <w:lang w:val="en-US"/>
              </w:rPr>
              <w:t xml:space="preserve">  ;</w:t>
            </w:r>
          </w:p>
          <w:p w14:paraId="4FB1E56A" w14:textId="77777777" w:rsidR="007B4E9C" w:rsidRDefault="007B4E9C" w:rsidP="00311BB4">
            <w:pPr>
              <w:pStyle w:val="Akapitzlist"/>
              <w:numPr>
                <w:ilvl w:val="0"/>
                <w:numId w:val="11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analiza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znamion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przestępstw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wyznaczonych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przepisami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artykułów</w:t>
            </w:r>
            <w:proofErr w:type="spellEnd"/>
            <w:r>
              <w:rPr>
                <w:rFonts w:ascii="Corbel" w:hAnsi="Corbel"/>
                <w:lang w:val="en-US"/>
              </w:rPr>
              <w:t xml:space="preserve"> , art. 116 , 117 pr.  , 118  ,  119   </w:t>
            </w:r>
            <w:proofErr w:type="spellStart"/>
            <w:r>
              <w:rPr>
                <w:rFonts w:ascii="Corbel" w:hAnsi="Corbel"/>
                <w:lang w:val="en-US"/>
              </w:rPr>
              <w:t>ustawy</w:t>
            </w:r>
            <w:proofErr w:type="spellEnd"/>
            <w:r>
              <w:rPr>
                <w:rFonts w:ascii="Corbel" w:hAnsi="Corbel"/>
                <w:lang w:val="en-US"/>
              </w:rPr>
              <w:t xml:space="preserve">  o </w:t>
            </w:r>
            <w:proofErr w:type="spellStart"/>
            <w:r>
              <w:rPr>
                <w:rFonts w:ascii="Corbel" w:hAnsi="Corbel"/>
                <w:lang w:val="en-US"/>
              </w:rPr>
              <w:t>prawie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autorskim</w:t>
            </w:r>
            <w:proofErr w:type="spellEnd"/>
            <w:r>
              <w:rPr>
                <w:rFonts w:ascii="Corbel" w:hAnsi="Corbel"/>
                <w:lang w:val="en-US"/>
              </w:rPr>
              <w:t xml:space="preserve"> I </w:t>
            </w:r>
            <w:proofErr w:type="spellStart"/>
            <w:r>
              <w:rPr>
                <w:rFonts w:ascii="Corbel" w:hAnsi="Corbel"/>
                <w:lang w:val="en-US"/>
              </w:rPr>
              <w:t>prawach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pokrewnych</w:t>
            </w:r>
            <w:proofErr w:type="spellEnd"/>
            <w:r>
              <w:rPr>
                <w:rFonts w:ascii="Corbel" w:hAnsi="Corbel"/>
                <w:lang w:val="en-US"/>
              </w:rPr>
              <w:t xml:space="preserve"> .</w:t>
            </w:r>
          </w:p>
          <w:p w14:paraId="76BAFAFB" w14:textId="06BD42ED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C.</w:t>
            </w:r>
            <w:r w:rsidR="004160C8"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Sądy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d.s</w:t>
            </w:r>
            <w:proofErr w:type="spellEnd"/>
            <w:r>
              <w:rPr>
                <w:rFonts w:ascii="Corbel" w:hAnsi="Corbel"/>
                <w:lang w:val="en-US"/>
              </w:rPr>
              <w:t xml:space="preserve"> .  </w:t>
            </w:r>
            <w:proofErr w:type="spellStart"/>
            <w:r>
              <w:rPr>
                <w:rFonts w:ascii="Corbel" w:hAnsi="Corbel"/>
                <w:lang w:val="en-US"/>
              </w:rPr>
              <w:t>własności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intelektualnej</w:t>
            </w:r>
            <w:proofErr w:type="spellEnd"/>
            <w:r>
              <w:rPr>
                <w:rFonts w:ascii="Corbel" w:hAnsi="Corbel"/>
                <w:lang w:val="en-US"/>
              </w:rPr>
              <w:t xml:space="preserve"> .</w:t>
            </w:r>
          </w:p>
          <w:p w14:paraId="7E3B6977" w14:textId="77777777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D. </w:t>
            </w:r>
            <w:proofErr w:type="spellStart"/>
            <w:r>
              <w:rPr>
                <w:rFonts w:ascii="Corbel" w:hAnsi="Corbel"/>
                <w:lang w:val="en-US"/>
              </w:rPr>
              <w:t>Organizacje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Zbiorowego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Zarządzania</w:t>
            </w:r>
            <w:proofErr w:type="spellEnd"/>
            <w:r>
              <w:rPr>
                <w:rFonts w:ascii="Corbel" w:hAnsi="Corbel"/>
                <w:lang w:val="en-US"/>
              </w:rPr>
              <w:t xml:space="preserve">  - </w:t>
            </w:r>
            <w:proofErr w:type="spellStart"/>
            <w:r>
              <w:rPr>
                <w:rFonts w:ascii="Corbel" w:hAnsi="Corbel"/>
                <w:lang w:val="en-US"/>
              </w:rPr>
              <w:t>istota</w:t>
            </w:r>
            <w:proofErr w:type="spellEnd"/>
            <w:r>
              <w:rPr>
                <w:rFonts w:ascii="Corbel" w:hAnsi="Corbel"/>
                <w:lang w:val="en-US"/>
              </w:rPr>
              <w:t xml:space="preserve">  , </w:t>
            </w:r>
            <w:proofErr w:type="spellStart"/>
            <w:r>
              <w:rPr>
                <w:rFonts w:ascii="Corbel" w:hAnsi="Corbel"/>
                <w:lang w:val="en-US"/>
              </w:rPr>
              <w:t>kompetencje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zadania</w:t>
            </w:r>
            <w:proofErr w:type="spellEnd"/>
            <w:r>
              <w:rPr>
                <w:rFonts w:ascii="Corbel" w:hAnsi="Corbel"/>
                <w:lang w:val="en-US"/>
              </w:rPr>
              <w:t xml:space="preserve">  ,OZZ w </w:t>
            </w:r>
            <w:proofErr w:type="spellStart"/>
            <w:r>
              <w:rPr>
                <w:rFonts w:ascii="Corbel" w:hAnsi="Corbel"/>
                <w:lang w:val="en-US"/>
              </w:rPr>
              <w:t>Polsce</w:t>
            </w:r>
            <w:proofErr w:type="spellEnd"/>
            <w:r>
              <w:rPr>
                <w:rFonts w:ascii="Corbel" w:hAnsi="Corbel"/>
                <w:lang w:val="en-US"/>
              </w:rPr>
              <w:t xml:space="preserve"> – </w:t>
            </w:r>
          </w:p>
          <w:p w14:paraId="4849E4DA" w14:textId="77777777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</w:t>
            </w:r>
            <w:proofErr w:type="spellStart"/>
            <w:r>
              <w:rPr>
                <w:rFonts w:ascii="Corbel" w:hAnsi="Corbel"/>
                <w:lang w:val="en-US"/>
              </w:rPr>
              <w:t>przykłady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</w:p>
          <w:p w14:paraId="64367240" w14:textId="34702413" w:rsidR="007B4E9C" w:rsidRPr="004160C8" w:rsidRDefault="007B4E9C" w:rsidP="004160C8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Analiza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zagadnień</w:t>
            </w:r>
            <w:proofErr w:type="spellEnd"/>
            <w:r>
              <w:rPr>
                <w:rFonts w:ascii="Corbel" w:hAnsi="Corbel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/>
                <w:lang w:val="en-US"/>
              </w:rPr>
              <w:t>oparciu</w:t>
            </w:r>
            <w:proofErr w:type="spellEnd"/>
            <w:r>
              <w:rPr>
                <w:rFonts w:ascii="Corbel" w:hAnsi="Corbel"/>
                <w:lang w:val="en-US"/>
              </w:rPr>
              <w:t xml:space="preserve">  o  </w:t>
            </w:r>
            <w:proofErr w:type="spellStart"/>
            <w:r>
              <w:rPr>
                <w:rFonts w:ascii="Corbel" w:hAnsi="Corbel"/>
                <w:lang w:val="en-US"/>
              </w:rPr>
              <w:t>przepisy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prawa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założenia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doktryny</w:t>
            </w:r>
            <w:proofErr w:type="spellEnd"/>
            <w:r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/>
                <w:lang w:val="en-US"/>
              </w:rPr>
              <w:t>oraz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kazusy</w:t>
            </w:r>
            <w:proofErr w:type="spellEnd"/>
            <w:r>
              <w:rPr>
                <w:rFonts w:ascii="Corbel" w:hAnsi="Corbel"/>
                <w:lang w:val="en-US"/>
              </w:rPr>
              <w:t>.</w:t>
            </w:r>
          </w:p>
        </w:tc>
      </w:tr>
      <w:tr w:rsidR="007B4E9C" w14:paraId="2D607AD3" w14:textId="77777777" w:rsidTr="007B4E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382" w14:textId="0E6298F1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6.</w:t>
            </w:r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Zagadnienia</w:t>
            </w:r>
            <w:proofErr w:type="spellEnd"/>
            <w:r>
              <w:rPr>
                <w:rFonts w:ascii="Corbel" w:hAnsi="Corbel"/>
                <w:lang w:val="en-US"/>
              </w:rPr>
              <w:t xml:space="preserve"> o  </w:t>
            </w:r>
            <w:proofErr w:type="spellStart"/>
            <w:r>
              <w:rPr>
                <w:rFonts w:ascii="Corbel" w:hAnsi="Corbel"/>
                <w:lang w:val="en-US"/>
              </w:rPr>
              <w:t>szczególnym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charakterze</w:t>
            </w:r>
            <w:proofErr w:type="spellEnd"/>
            <w:r>
              <w:rPr>
                <w:rFonts w:ascii="Corbel" w:hAnsi="Corbel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/>
                <w:lang w:val="en-US"/>
              </w:rPr>
              <w:t>prawie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autorskim</w:t>
            </w:r>
            <w:proofErr w:type="spellEnd"/>
            <w:r>
              <w:rPr>
                <w:rFonts w:ascii="Corbel" w:hAnsi="Corbel"/>
                <w:lang w:val="en-US"/>
              </w:rPr>
              <w:t xml:space="preserve"> ,z </w:t>
            </w:r>
            <w:proofErr w:type="spellStart"/>
            <w:r>
              <w:rPr>
                <w:rFonts w:ascii="Corbel" w:hAnsi="Corbel"/>
                <w:lang w:val="en-US"/>
              </w:rPr>
              <w:t>perspektywy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jednostki</w:t>
            </w:r>
            <w:proofErr w:type="spellEnd"/>
          </w:p>
          <w:p w14:paraId="243C2FD0" w14:textId="77777777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funkcjonującej</w:t>
            </w:r>
            <w:proofErr w:type="spellEnd"/>
            <w:r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>
              <w:rPr>
                <w:rFonts w:ascii="Corbel" w:hAnsi="Corbel"/>
                <w:lang w:val="en-US"/>
              </w:rPr>
              <w:t>różnych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obszarach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życia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społecznego</w:t>
            </w:r>
            <w:proofErr w:type="spellEnd"/>
            <w:r>
              <w:rPr>
                <w:rFonts w:ascii="Corbel" w:hAnsi="Corbel"/>
                <w:lang w:val="en-US"/>
              </w:rPr>
              <w:t xml:space="preserve">  :</w:t>
            </w:r>
          </w:p>
          <w:p w14:paraId="34031362" w14:textId="77777777" w:rsidR="007B4E9C" w:rsidRDefault="007B4E9C" w:rsidP="00311BB4">
            <w:pPr>
              <w:pStyle w:val="Akapitzlist"/>
              <w:numPr>
                <w:ilvl w:val="0"/>
                <w:numId w:val="12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ochrona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wizerunku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korespondencji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;</w:t>
            </w:r>
          </w:p>
          <w:p w14:paraId="750B61C0" w14:textId="77777777" w:rsidR="007B4E9C" w:rsidRDefault="007B4E9C" w:rsidP="00311BB4">
            <w:pPr>
              <w:pStyle w:val="Akapitzlist"/>
              <w:numPr>
                <w:ilvl w:val="0"/>
                <w:numId w:val="12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dozwolony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użytek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osobisty</w:t>
            </w:r>
            <w:proofErr w:type="spellEnd"/>
            <w:r>
              <w:rPr>
                <w:rFonts w:ascii="Corbel" w:hAnsi="Corbel" w:cs="Calibri"/>
                <w:lang w:val="en-US"/>
              </w:rPr>
              <w:t>;</w:t>
            </w:r>
          </w:p>
          <w:p w14:paraId="50B20A12" w14:textId="77777777" w:rsidR="007B4E9C" w:rsidRDefault="007B4E9C" w:rsidP="00311BB4">
            <w:pPr>
              <w:pStyle w:val="Akapitzlist"/>
              <w:numPr>
                <w:ilvl w:val="0"/>
                <w:numId w:val="12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memy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I </w:t>
            </w:r>
            <w:proofErr w:type="spellStart"/>
            <w:r>
              <w:rPr>
                <w:rFonts w:ascii="Corbel" w:hAnsi="Corbel" w:cs="Calibri"/>
                <w:lang w:val="en-US"/>
              </w:rPr>
              <w:t>covery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I </w:t>
            </w:r>
            <w:proofErr w:type="spellStart"/>
            <w:r>
              <w:rPr>
                <w:rFonts w:ascii="Corbel" w:hAnsi="Corbel" w:cs="Calibri"/>
                <w:lang w:val="en-US"/>
              </w:rPr>
              <w:t>ich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status  </w:t>
            </w:r>
            <w:proofErr w:type="spellStart"/>
            <w:r>
              <w:rPr>
                <w:rFonts w:ascii="Corbel" w:hAnsi="Corbel" w:cs="Calibri"/>
                <w:lang w:val="en-US"/>
              </w:rPr>
              <w:t>prawny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na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gruncie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prawa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autorskiego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;</w:t>
            </w:r>
          </w:p>
          <w:p w14:paraId="5939302D" w14:textId="77777777" w:rsidR="007B4E9C" w:rsidRDefault="007B4E9C" w:rsidP="00311BB4">
            <w:pPr>
              <w:pStyle w:val="Akapitzlist"/>
              <w:numPr>
                <w:ilvl w:val="0"/>
                <w:numId w:val="12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dozwolony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użytek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publiczny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– </w:t>
            </w:r>
            <w:proofErr w:type="spellStart"/>
            <w:r>
              <w:rPr>
                <w:rFonts w:ascii="Corbel" w:hAnsi="Corbel" w:cs="Calibri"/>
                <w:lang w:val="en-US"/>
              </w:rPr>
              <w:t>istota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 </w:t>
            </w:r>
            <w:proofErr w:type="spellStart"/>
            <w:r>
              <w:rPr>
                <w:rFonts w:ascii="Corbel" w:hAnsi="Corbel" w:cs="Calibri"/>
                <w:lang w:val="en-US"/>
              </w:rPr>
              <w:t>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zróżnicowanie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owej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instytucji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(</w:t>
            </w:r>
            <w:proofErr w:type="spellStart"/>
            <w:r>
              <w:rPr>
                <w:rFonts w:ascii="Corbel" w:hAnsi="Corbel" w:cs="Calibri"/>
                <w:lang w:val="en-US"/>
              </w:rPr>
              <w:t>szczegółowa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analiza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zagadnień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z </w:t>
            </w:r>
            <w:proofErr w:type="spellStart"/>
            <w:r>
              <w:rPr>
                <w:rFonts w:ascii="Corbel" w:hAnsi="Corbel" w:cs="Calibri"/>
                <w:lang w:val="en-US"/>
              </w:rPr>
              <w:t>perspektywy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studentów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- </w:t>
            </w:r>
            <w:proofErr w:type="spellStart"/>
            <w:r>
              <w:rPr>
                <w:rFonts w:ascii="Corbel" w:hAnsi="Corbel" w:cs="Calibri"/>
                <w:lang w:val="en-US"/>
              </w:rPr>
              <w:t>kierunku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- </w:t>
            </w:r>
            <w:proofErr w:type="spellStart"/>
            <w:r>
              <w:rPr>
                <w:rFonts w:ascii="Corbel" w:hAnsi="Corbel" w:cs="Calibri"/>
                <w:lang w:val="en-US"/>
              </w:rPr>
              <w:t>pedagogika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, w </w:t>
            </w:r>
            <w:proofErr w:type="spellStart"/>
            <w:r>
              <w:rPr>
                <w:rFonts w:ascii="Corbel" w:hAnsi="Corbel" w:cs="Calibri"/>
                <w:lang w:val="en-US"/>
              </w:rPr>
              <w:t>tym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pedagogika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lang w:val="en-US"/>
              </w:rPr>
              <w:t>specjalna</w:t>
            </w:r>
            <w:proofErr w:type="spellEnd"/>
            <w:r>
              <w:rPr>
                <w:rFonts w:ascii="Corbel" w:hAnsi="Corbel" w:cs="Calibri"/>
                <w:lang w:val="en-US"/>
              </w:rPr>
              <w:t>)  ;</w:t>
            </w:r>
          </w:p>
          <w:p w14:paraId="01FA0DCF" w14:textId="77777777" w:rsidR="007B4E9C" w:rsidRDefault="007B4E9C" w:rsidP="00311BB4">
            <w:pPr>
              <w:pStyle w:val="Akapitzlist"/>
              <w:numPr>
                <w:ilvl w:val="0"/>
                <w:numId w:val="12"/>
              </w:numPr>
              <w:spacing w:after="0" w:line="254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 w:cs="Calibri"/>
                <w:lang w:val="en-US"/>
              </w:rPr>
              <w:t>prawo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lang w:val="en-US"/>
              </w:rPr>
              <w:t>autorskie</w:t>
            </w:r>
            <w:proofErr w:type="spellEnd"/>
            <w:r>
              <w:rPr>
                <w:rFonts w:ascii="Corbel" w:hAnsi="Corbel" w:cs="Calibri"/>
                <w:lang w:val="en-US"/>
              </w:rPr>
              <w:t xml:space="preserve"> w </w:t>
            </w:r>
            <w:proofErr w:type="spellStart"/>
            <w:r>
              <w:rPr>
                <w:rFonts w:ascii="Corbel" w:hAnsi="Corbel" w:cs="Calibri"/>
                <w:lang w:val="en-US"/>
              </w:rPr>
              <w:t>Internecie</w:t>
            </w:r>
            <w:proofErr w:type="spellEnd"/>
            <w:r>
              <w:rPr>
                <w:rFonts w:ascii="Corbel" w:hAnsi="Corbel" w:cs="Calibri"/>
                <w:lang w:val="en-US"/>
              </w:rPr>
              <w:t>;</w:t>
            </w:r>
          </w:p>
          <w:p w14:paraId="70F08168" w14:textId="77777777" w:rsidR="007B4E9C" w:rsidRDefault="007B4E9C">
            <w:pPr>
              <w:pStyle w:val="Standard"/>
              <w:spacing w:line="254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Analiza</w:t>
            </w:r>
            <w:proofErr w:type="spellEnd"/>
            <w:r>
              <w:rPr>
                <w:rFonts w:ascii="Corbel" w:hAnsi="Corbel"/>
              </w:rPr>
              <w:t xml:space="preserve">   </w:t>
            </w:r>
            <w:proofErr w:type="spellStart"/>
            <w:r>
              <w:rPr>
                <w:rFonts w:ascii="Corbel" w:hAnsi="Corbel"/>
              </w:rPr>
              <w:t>zagadnień</w:t>
            </w:r>
            <w:proofErr w:type="spellEnd"/>
            <w:r>
              <w:rPr>
                <w:rFonts w:ascii="Corbel" w:hAnsi="Corbel"/>
              </w:rPr>
              <w:t xml:space="preserve">  w </w:t>
            </w:r>
            <w:proofErr w:type="spellStart"/>
            <w:r>
              <w:rPr>
                <w:rFonts w:ascii="Corbel" w:hAnsi="Corbel"/>
              </w:rPr>
              <w:t>oparciu</w:t>
            </w:r>
            <w:proofErr w:type="spellEnd"/>
            <w:r>
              <w:rPr>
                <w:rFonts w:ascii="Corbel" w:hAnsi="Corbel"/>
              </w:rPr>
              <w:t xml:space="preserve">  o  </w:t>
            </w:r>
            <w:proofErr w:type="spellStart"/>
            <w:r>
              <w:rPr>
                <w:rFonts w:ascii="Corbel" w:hAnsi="Corbel"/>
              </w:rPr>
              <w:t>przepisy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prawa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założenia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doktryny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oraz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kazusy</w:t>
            </w:r>
            <w:proofErr w:type="spellEnd"/>
            <w:r>
              <w:rPr>
                <w:rFonts w:ascii="Corbel" w:hAnsi="Corbel"/>
              </w:rPr>
              <w:t>.</w:t>
            </w:r>
          </w:p>
          <w:p w14:paraId="55A1705D" w14:textId="77777777" w:rsidR="007B4E9C" w:rsidRDefault="007B4E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7B4E9C" w14:paraId="69517298" w14:textId="77777777" w:rsidTr="007B4E9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BEBA" w14:textId="38E13E2C" w:rsidR="007B4E9C" w:rsidRDefault="007B4E9C">
            <w:pPr>
              <w:pStyle w:val="Akapitzlist"/>
              <w:spacing w:after="0" w:line="254" w:lineRule="auto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7. </w:t>
            </w:r>
            <w:proofErr w:type="spellStart"/>
            <w:r>
              <w:rPr>
                <w:rFonts w:ascii="Corbel" w:hAnsi="Corbel"/>
                <w:lang w:val="en-US"/>
              </w:rPr>
              <w:t>Ustawa</w:t>
            </w:r>
            <w:proofErr w:type="spellEnd"/>
            <w:r>
              <w:rPr>
                <w:rFonts w:ascii="Corbel" w:hAnsi="Corbel"/>
                <w:lang w:val="en-US"/>
              </w:rPr>
              <w:t xml:space="preserve"> o </w:t>
            </w:r>
            <w:proofErr w:type="spellStart"/>
            <w:r>
              <w:rPr>
                <w:rFonts w:ascii="Corbel" w:hAnsi="Corbel"/>
                <w:lang w:val="en-US"/>
              </w:rPr>
              <w:t>ochronie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własności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przemysłowej</w:t>
            </w:r>
            <w:proofErr w:type="spellEnd"/>
            <w:r>
              <w:rPr>
                <w:rFonts w:ascii="Corbel" w:hAnsi="Corbel"/>
                <w:lang w:val="en-US"/>
              </w:rPr>
              <w:t xml:space="preserve"> – </w:t>
            </w:r>
            <w:proofErr w:type="spellStart"/>
            <w:r>
              <w:rPr>
                <w:rFonts w:ascii="Corbel" w:hAnsi="Corbel"/>
                <w:lang w:val="en-US"/>
              </w:rPr>
              <w:t>zagadnienia</w:t>
            </w:r>
            <w:proofErr w:type="spellEnd"/>
            <w:r>
              <w:rPr>
                <w:rFonts w:ascii="Corbel" w:hAnsi="Corbel"/>
                <w:lang w:val="en-US"/>
              </w:rPr>
              <w:t xml:space="preserve">  </w:t>
            </w:r>
            <w:proofErr w:type="spellStart"/>
            <w:r>
              <w:rPr>
                <w:rFonts w:ascii="Corbel" w:hAnsi="Corbel"/>
                <w:lang w:val="en-US"/>
              </w:rPr>
              <w:t>podstawowe</w:t>
            </w:r>
            <w:proofErr w:type="spellEnd"/>
            <w:r>
              <w:rPr>
                <w:rFonts w:ascii="Corbel" w:hAnsi="Corbel"/>
                <w:lang w:val="en-US"/>
              </w:rPr>
              <w:t xml:space="preserve"> :</w:t>
            </w:r>
          </w:p>
          <w:p w14:paraId="7325C9BF" w14:textId="77777777" w:rsidR="007B4E9C" w:rsidRDefault="007B4E9C" w:rsidP="00311BB4">
            <w:pPr>
              <w:pStyle w:val="Akapitzlist"/>
              <w:numPr>
                <w:ilvl w:val="0"/>
                <w:numId w:val="13"/>
              </w:numPr>
              <w:spacing w:after="0" w:line="254" w:lineRule="auto"/>
              <w:rPr>
                <w:rFonts w:ascii="Corbel" w:hAnsi="Corbel" w:cs="Liberation Serif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zakres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przedmiotowy</w:t>
            </w:r>
            <w:proofErr w:type="spellEnd"/>
            <w:r>
              <w:rPr>
                <w:rFonts w:ascii="Corbel" w:hAnsi="Corbel"/>
                <w:lang w:val="en-US"/>
              </w:rPr>
              <w:t>,</w:t>
            </w:r>
          </w:p>
          <w:p w14:paraId="0BB99EF9" w14:textId="77777777" w:rsidR="007B4E9C" w:rsidRDefault="007B4E9C" w:rsidP="00311BB4">
            <w:pPr>
              <w:pStyle w:val="Akapitzlist"/>
              <w:numPr>
                <w:ilvl w:val="0"/>
                <w:numId w:val="13"/>
              </w:numPr>
              <w:spacing w:after="0" w:line="254" w:lineRule="auto"/>
              <w:rPr>
                <w:rFonts w:ascii="Corbel" w:hAnsi="Corbel" w:cs="Liberation Serif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patenty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wynalazki</w:t>
            </w:r>
            <w:proofErr w:type="spellEnd"/>
            <w:r>
              <w:rPr>
                <w:rFonts w:ascii="Corbel" w:hAnsi="Corbel"/>
                <w:lang w:val="en-US"/>
              </w:rPr>
              <w:t xml:space="preserve"> ;</w:t>
            </w:r>
          </w:p>
          <w:p w14:paraId="6B147039" w14:textId="77777777" w:rsidR="007B4E9C" w:rsidRDefault="007B4E9C" w:rsidP="00311BB4">
            <w:pPr>
              <w:pStyle w:val="Akapitzlist"/>
              <w:numPr>
                <w:ilvl w:val="0"/>
                <w:numId w:val="13"/>
              </w:numPr>
              <w:spacing w:after="0" w:line="254" w:lineRule="auto"/>
              <w:rPr>
                <w:rFonts w:ascii="Corbel" w:hAnsi="Corbel" w:cs="Liberation Serif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wzory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użytkowe</w:t>
            </w:r>
            <w:proofErr w:type="spellEnd"/>
            <w:r>
              <w:rPr>
                <w:rFonts w:ascii="Corbel" w:hAnsi="Corbel"/>
                <w:lang w:val="en-US"/>
              </w:rPr>
              <w:t xml:space="preserve"> ,</w:t>
            </w:r>
          </w:p>
          <w:p w14:paraId="0A223CA3" w14:textId="77777777" w:rsidR="007B4E9C" w:rsidRDefault="007B4E9C" w:rsidP="00311BB4">
            <w:pPr>
              <w:pStyle w:val="Akapitzlist"/>
              <w:numPr>
                <w:ilvl w:val="0"/>
                <w:numId w:val="13"/>
              </w:numPr>
              <w:spacing w:after="0" w:line="254" w:lineRule="auto"/>
              <w:rPr>
                <w:rFonts w:ascii="Corbel" w:hAnsi="Corbel" w:cs="Liberation Serif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wzory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przemysłowe</w:t>
            </w:r>
            <w:proofErr w:type="spellEnd"/>
            <w:r>
              <w:rPr>
                <w:rFonts w:ascii="Corbel" w:hAnsi="Corbel"/>
                <w:lang w:val="en-US"/>
              </w:rPr>
              <w:t xml:space="preserve"> ;</w:t>
            </w:r>
          </w:p>
          <w:p w14:paraId="5E7CEB7D" w14:textId="77777777" w:rsidR="007B4E9C" w:rsidRDefault="007B4E9C" w:rsidP="00311BB4">
            <w:pPr>
              <w:pStyle w:val="Akapitzlist"/>
              <w:numPr>
                <w:ilvl w:val="0"/>
                <w:numId w:val="13"/>
              </w:numPr>
              <w:spacing w:after="0" w:line="254" w:lineRule="auto"/>
              <w:rPr>
                <w:rFonts w:ascii="Corbel" w:hAnsi="Corbel" w:cs="Liberation Serif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znaki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towarowe</w:t>
            </w:r>
            <w:proofErr w:type="spellEnd"/>
            <w:r>
              <w:rPr>
                <w:rFonts w:ascii="Corbel" w:hAnsi="Corbel"/>
                <w:lang w:val="en-US"/>
              </w:rPr>
              <w:t xml:space="preserve"> .</w:t>
            </w:r>
          </w:p>
          <w:p w14:paraId="13FF4417" w14:textId="77777777" w:rsidR="007B4E9C" w:rsidRDefault="007B4E9C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Analiza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poszczególnych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zagadnień</w:t>
            </w:r>
            <w:proofErr w:type="spellEnd"/>
            <w:r>
              <w:rPr>
                <w:rFonts w:ascii="Corbel" w:hAnsi="Corbel"/>
                <w:lang w:val="en-US"/>
              </w:rPr>
              <w:t xml:space="preserve">  w </w:t>
            </w:r>
            <w:proofErr w:type="spellStart"/>
            <w:r>
              <w:rPr>
                <w:rFonts w:ascii="Corbel" w:hAnsi="Corbel"/>
                <w:lang w:val="en-US"/>
              </w:rPr>
              <w:t>zależności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od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potrzeb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zainteresowań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studentów</w:t>
            </w:r>
            <w:proofErr w:type="spellEnd"/>
            <w:r>
              <w:rPr>
                <w:rFonts w:ascii="Corbel" w:hAnsi="Corbel"/>
                <w:lang w:val="en-US"/>
              </w:rPr>
              <w:t xml:space="preserve"> .</w:t>
            </w:r>
          </w:p>
          <w:p w14:paraId="7963160A" w14:textId="22D301F8" w:rsidR="00361012" w:rsidRDefault="003610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E96D9F5" w14:textId="77777777" w:rsidR="007B4E9C" w:rsidRDefault="007B4E9C" w:rsidP="007B4E9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C348F5A" w14:textId="77777777" w:rsidR="007B4E9C" w:rsidRDefault="007B4E9C" w:rsidP="007B4E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76C5993" w14:textId="77777777" w:rsidR="007B4E9C" w:rsidRDefault="007B4E9C" w:rsidP="007B4E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 tradycyjny , analiza  materiałów  źródłowych ,  dyskusja</w:t>
      </w:r>
    </w:p>
    <w:p w14:paraId="62B502D7" w14:textId="77777777" w:rsidR="007B4E9C" w:rsidRDefault="007B4E9C" w:rsidP="007B4E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53AD2E9" w14:textId="77777777" w:rsidR="007B4E9C" w:rsidRDefault="007B4E9C" w:rsidP="007B4E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CBA288F" w14:textId="77777777" w:rsidR="007B4E9C" w:rsidRDefault="007B4E9C" w:rsidP="007B4E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B2CFB7" w14:textId="77777777" w:rsidR="007B4E9C" w:rsidRDefault="007B4E9C" w:rsidP="007B4E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2D76A30" w14:textId="77777777" w:rsidR="007B4E9C" w:rsidRDefault="007B4E9C" w:rsidP="007B4E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8"/>
        <w:gridCol w:w="2071"/>
      </w:tblGrid>
      <w:tr w:rsidR="007B4E9C" w14:paraId="59F73254" w14:textId="77777777" w:rsidTr="0036101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6A95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CA58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896151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47F9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411CB6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B4E9C" w14:paraId="290C0C65" w14:textId="77777777" w:rsidTr="0036101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B3E7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9AA2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 zaliczeniowa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FA1C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B4E9C" w14:paraId="00B925F7" w14:textId="77777777" w:rsidTr="0036101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3ADC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DE4B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i dyskusja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AAF3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B4E9C" w14:paraId="4E55B73A" w14:textId="77777777" w:rsidTr="00361012">
        <w:trPr>
          <w:trHeight w:val="153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279B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4BF6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 zaliczeniowa  i dyskusja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FBD3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0C7CEB8" w14:textId="77777777" w:rsidR="007B4E9C" w:rsidRDefault="007B4E9C" w:rsidP="007B4E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C5231E5" w14:textId="77777777" w:rsidR="007B4E9C" w:rsidRDefault="007B4E9C" w:rsidP="007B4E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8512236" w14:textId="77777777" w:rsidR="007B4E9C" w:rsidRDefault="007B4E9C" w:rsidP="007B4E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B4E9C" w14:paraId="3BD2B445" w14:textId="77777777" w:rsidTr="007B4E9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6990" w14:textId="379E7F6C" w:rsidR="007B4E9C" w:rsidRPr="004160C8" w:rsidRDefault="007B4E9C">
            <w:pPr>
              <w:pStyle w:val="Punktygwne"/>
              <w:spacing w:before="0" w:after="0" w:line="256" w:lineRule="auto"/>
              <w:rPr>
                <w:rFonts w:ascii="Corbel" w:eastAsia="Times New Roman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Napisanie  przez studenta  pracy zaliczeniowej , w której    dokonuje  on dowolnego wyboru zagadnień z zakresu  ochrony własności  intelektualnej tj. formułuje  trzy zróżnicowane w swej  treści  kazusy i przeprowadza ich analizę  adekwatnie  do obowiązujących  przepisów  prawa  posiłkując się ich treścią .</w:t>
            </w:r>
          </w:p>
        </w:tc>
      </w:tr>
    </w:tbl>
    <w:p w14:paraId="1D5A97AE" w14:textId="77777777" w:rsidR="007B4E9C" w:rsidRDefault="007B4E9C" w:rsidP="007B4E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779B52B" w14:textId="77777777" w:rsidR="007B4E9C" w:rsidRDefault="007B4E9C" w:rsidP="007B4E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280CFC" w14:textId="77777777" w:rsidR="007B4E9C" w:rsidRDefault="007B4E9C" w:rsidP="007B4E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B4E9C" w14:paraId="2409DB54" w14:textId="77777777" w:rsidTr="007B4E9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BA2" w14:textId="77777777" w:rsidR="007B4E9C" w:rsidRDefault="007B4E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58C2" w14:textId="77777777" w:rsidR="007B4E9C" w:rsidRDefault="007B4E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E9C" w14:paraId="33BB60DA" w14:textId="77777777" w:rsidTr="007B4E9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D89E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FA98" w14:textId="77777777" w:rsidR="007B4E9C" w:rsidRDefault="007B4E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B4E9C" w14:paraId="4E5BD847" w14:textId="77777777" w:rsidTr="007B4E9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578C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E4E7338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7119F" w14:textId="77777777" w:rsidR="007B4E9C" w:rsidRDefault="007B4E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B4E9C" w14:paraId="452DA663" w14:textId="77777777" w:rsidTr="007B4E9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FBA1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CB60F2D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1F711A53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510BA80F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3359" w14:textId="77777777" w:rsidR="007B4E9C" w:rsidRDefault="007B4E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B4E9C" w14:paraId="0DAA020C" w14:textId="77777777" w:rsidTr="007B4E9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01A1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32E9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25</w:t>
            </w:r>
          </w:p>
        </w:tc>
      </w:tr>
      <w:tr w:rsidR="007B4E9C" w14:paraId="4688EF45" w14:textId="77777777" w:rsidTr="007B4E9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320B" w14:textId="77777777" w:rsidR="007B4E9C" w:rsidRDefault="007B4E9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A5DD" w14:textId="77777777" w:rsidR="007B4E9C" w:rsidRDefault="007B4E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E4FF7B2" w14:textId="77777777" w:rsidR="007B4E9C" w:rsidRDefault="007B4E9C" w:rsidP="007B4E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CDE2209" w14:textId="77777777" w:rsidR="007B4E9C" w:rsidRDefault="007B4E9C" w:rsidP="007B4E9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0CC79DA" w14:textId="77777777" w:rsidR="007B4E9C" w:rsidRDefault="007B4E9C" w:rsidP="007B4E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B7E15" w14:textId="77777777" w:rsidR="007B4E9C" w:rsidRDefault="007B4E9C" w:rsidP="007B4E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9D0B5F4" w14:textId="77777777" w:rsidR="007B4E9C" w:rsidRDefault="007B4E9C" w:rsidP="007B4E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5105"/>
      </w:tblGrid>
      <w:tr w:rsidR="007B4E9C" w14:paraId="08BCDCD8" w14:textId="77777777" w:rsidTr="007B4E9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5909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90CD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B4E9C" w14:paraId="69D9485C" w14:textId="77777777" w:rsidTr="007B4E9C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122D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31BAC" w14:textId="77777777" w:rsidR="007B4E9C" w:rsidRDefault="007B4E9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04B368D" w14:textId="77777777" w:rsidR="00361012" w:rsidRDefault="00361012" w:rsidP="00416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324E6" w14:textId="42E3D449" w:rsidR="007B4E9C" w:rsidRDefault="007B4E9C" w:rsidP="007B4E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8CB56C9" w14:textId="77777777" w:rsidR="007B4E9C" w:rsidRDefault="007B4E9C" w:rsidP="007B4E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B4E9C" w14:paraId="361C6F30" w14:textId="77777777" w:rsidTr="007B4E9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1E94" w14:textId="77777777" w:rsidR="007B4E9C" w:rsidRDefault="007B4E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1B117F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4 lutego 1994 r. o prawie autorskim i prawach pokrewnych  - (tekst ujednolicony – Dz.U.2021 r.,poz.1062;, 2022 r.  poz. 655 );</w:t>
            </w:r>
          </w:p>
          <w:p w14:paraId="247B072F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30 czerwca 2000 r. prawo własności przemysłowej ( tekst  ujednolicony – DZU.2021 poz. 324 , poz. 386 );</w:t>
            </w:r>
          </w:p>
          <w:p w14:paraId="1ECF6BF2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Rutkowska-Sowa M ,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Sieńczyło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Chlabicz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J. ,Prawo własności intelektualnej, Wolters  Kluwer , Warszawa  2018 ;</w:t>
            </w:r>
          </w:p>
          <w:p w14:paraId="166CDC89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Michniewicz  G. , Ochrona   własności  intelektualnej  , Wydawnictwo C.H. Beck , Warszawa 2022 ;</w:t>
            </w:r>
          </w:p>
          <w:p w14:paraId="69554165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J., Markiewicz  R. , Prawo autorskie i prawa  pokrewne ,Wydawnictwo Wolters Kluwer Warszawa 2021 ;</w:t>
            </w:r>
          </w:p>
          <w:p w14:paraId="06BAA06D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 z dnia 23 kwietnia  1964  roku kodeks cywilny  ( tekst ujednolicony – Dz.U. 2022 r. , poz.1360 )</w:t>
            </w:r>
          </w:p>
          <w:p w14:paraId="40A93C2E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ustawa  kodeks  rodzinny i opiekuńczy z 25 lutego 1964 roku ( tekst  ujednolicony -Dz.U. 2020r. ,poz.1359);</w:t>
            </w:r>
          </w:p>
          <w:p w14:paraId="37768E99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6 czerwca 1997  roku  kodeks  karny ( tekst ujednolicony ( Dz.U .2022 r., poz.1138,1726,1855 );</w:t>
            </w:r>
          </w:p>
          <w:p w14:paraId="5A494DE9" w14:textId="77777777" w:rsidR="007B4E9C" w:rsidRDefault="007B4E9C" w:rsidP="00311BB4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Kowalewicz P., Czy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memy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podlegają  prawu autorskiemu ? , Dziennik Gazeta Prawna , 31 marzec 2021  ,</w:t>
            </w:r>
            <w:r>
              <w:t xml:space="preserve"> </w:t>
            </w:r>
            <w:hyperlink r:id="rId7" w:history="1">
              <w:r>
                <w:rPr>
                  <w:rStyle w:val="Hipercze"/>
                  <w:rFonts w:ascii="Corbel" w:hAnsi="Corbel"/>
                  <w:b w:val="0"/>
                  <w:smallCaps w:val="0"/>
                </w:rPr>
                <w:t>https://kultura.gazetaprawna.pl/artykuly/1465537,memy-internet-prawo-autorskie.html</w:t>
              </w:r>
            </w:hyperlink>
            <w:r>
              <w:rPr>
                <w:rFonts w:ascii="Corbel" w:hAnsi="Corbel"/>
                <w:b w:val="0"/>
                <w:smallCaps w:val="0"/>
              </w:rPr>
              <w:t xml:space="preserve"> .</w:t>
            </w:r>
          </w:p>
          <w:p w14:paraId="2C3987D3" w14:textId="4D75C26A" w:rsidR="007B4E9C" w:rsidRPr="004160C8" w:rsidRDefault="007B4E9C" w:rsidP="004160C8">
            <w:pPr>
              <w:pStyle w:val="Punktygwne"/>
              <w:numPr>
                <w:ilvl w:val="0"/>
                <w:numId w:val="14"/>
              </w:numPr>
              <w:spacing w:before="0" w:after="0" w:line="254" w:lineRule="auto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Cover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 a prawo autorskie  w praktyce , Publicystyka/Opinie prawne</w:t>
            </w:r>
            <w:r w:rsidR="004160C8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,23.IV.2017 , https://www.rp.pl/opinie-prawne/art2751421-cover-a-prawo-autorskie-w-praktyce </w:t>
            </w:r>
          </w:p>
        </w:tc>
      </w:tr>
      <w:tr w:rsidR="007B4E9C" w14:paraId="73474237" w14:textId="77777777" w:rsidTr="007B4E9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4D7D" w14:textId="77777777" w:rsidR="007B4E9C" w:rsidRDefault="007B4E9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3C3B86F" w14:textId="3EDD15A5" w:rsidR="007B4E9C" w:rsidRDefault="00C63BBB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</w:t>
            </w:r>
            <w:r w:rsidR="007B4E9C">
              <w:rPr>
                <w:rFonts w:ascii="Corbel" w:hAnsi="Corbel"/>
              </w:rPr>
              <w:t>stawa</w:t>
            </w:r>
            <w:proofErr w:type="spellEnd"/>
            <w:r w:rsidR="007B4E9C">
              <w:rPr>
                <w:rFonts w:ascii="Corbel" w:hAnsi="Corbel"/>
              </w:rPr>
              <w:t xml:space="preserve"> z 27 </w:t>
            </w:r>
            <w:proofErr w:type="spellStart"/>
            <w:r w:rsidR="007B4E9C">
              <w:rPr>
                <w:rFonts w:ascii="Corbel" w:hAnsi="Corbel"/>
              </w:rPr>
              <w:t>lipca</w:t>
            </w:r>
            <w:proofErr w:type="spellEnd"/>
            <w:r w:rsidR="007B4E9C">
              <w:rPr>
                <w:rFonts w:ascii="Corbel" w:hAnsi="Corbel"/>
              </w:rPr>
              <w:t xml:space="preserve"> 2001 r. o </w:t>
            </w:r>
            <w:proofErr w:type="spellStart"/>
            <w:r w:rsidR="007B4E9C">
              <w:rPr>
                <w:rFonts w:ascii="Corbel" w:hAnsi="Corbel"/>
              </w:rPr>
              <w:t>ochronie</w:t>
            </w:r>
            <w:proofErr w:type="spellEnd"/>
            <w:r w:rsidR="007B4E9C">
              <w:rPr>
                <w:rFonts w:ascii="Corbel" w:hAnsi="Corbel"/>
              </w:rPr>
              <w:t xml:space="preserve"> </w:t>
            </w:r>
            <w:proofErr w:type="spellStart"/>
            <w:r w:rsidR="007B4E9C">
              <w:rPr>
                <w:rFonts w:ascii="Corbel" w:hAnsi="Corbel"/>
              </w:rPr>
              <w:t>baz</w:t>
            </w:r>
            <w:proofErr w:type="spellEnd"/>
            <w:r w:rsidR="007B4E9C">
              <w:rPr>
                <w:rFonts w:ascii="Corbel" w:hAnsi="Corbel"/>
              </w:rPr>
              <w:t xml:space="preserve"> </w:t>
            </w:r>
            <w:proofErr w:type="spellStart"/>
            <w:r w:rsidR="007B4E9C">
              <w:rPr>
                <w:rFonts w:ascii="Corbel" w:hAnsi="Corbel"/>
              </w:rPr>
              <w:t>danych</w:t>
            </w:r>
            <w:proofErr w:type="spellEnd"/>
            <w:r w:rsidR="007B4E9C">
              <w:rPr>
                <w:rFonts w:ascii="Corbel" w:hAnsi="Corbel"/>
              </w:rPr>
              <w:t xml:space="preserve"> ( </w:t>
            </w:r>
            <w:proofErr w:type="spellStart"/>
            <w:r w:rsidR="007B4E9C">
              <w:rPr>
                <w:rFonts w:ascii="Corbel" w:hAnsi="Corbel"/>
              </w:rPr>
              <w:t>tekst</w:t>
            </w:r>
            <w:proofErr w:type="spellEnd"/>
            <w:r w:rsidR="007B4E9C">
              <w:rPr>
                <w:rFonts w:ascii="Corbel" w:hAnsi="Corbel"/>
              </w:rPr>
              <w:t xml:space="preserve">  </w:t>
            </w:r>
            <w:proofErr w:type="spellStart"/>
            <w:r w:rsidR="007B4E9C">
              <w:rPr>
                <w:rFonts w:ascii="Corbel" w:hAnsi="Corbel"/>
              </w:rPr>
              <w:t>ujednolicony</w:t>
            </w:r>
            <w:proofErr w:type="spellEnd"/>
            <w:r w:rsidR="007B4E9C">
              <w:rPr>
                <w:rFonts w:ascii="Corbel" w:hAnsi="Corbel"/>
              </w:rPr>
              <w:t xml:space="preserve">  Dz.U.2021 ,poz.386 );</w:t>
            </w:r>
          </w:p>
          <w:p w14:paraId="76875642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ustawa</w:t>
            </w:r>
            <w:proofErr w:type="spellEnd"/>
            <w:r>
              <w:rPr>
                <w:rFonts w:ascii="Corbel" w:hAnsi="Corbel"/>
              </w:rPr>
              <w:t xml:space="preserve"> z 16 </w:t>
            </w:r>
            <w:proofErr w:type="spellStart"/>
            <w:r>
              <w:rPr>
                <w:rFonts w:ascii="Corbel" w:hAnsi="Corbel"/>
              </w:rPr>
              <w:t>kwietnia</w:t>
            </w:r>
            <w:proofErr w:type="spellEnd"/>
            <w:r>
              <w:rPr>
                <w:rFonts w:ascii="Corbel" w:hAnsi="Corbel"/>
              </w:rPr>
              <w:t xml:space="preserve"> 1993 r. o </w:t>
            </w:r>
            <w:proofErr w:type="spellStart"/>
            <w:r>
              <w:rPr>
                <w:rFonts w:ascii="Corbel" w:hAnsi="Corbel"/>
              </w:rPr>
              <w:t>zwalczaniu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nieuczciwej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konkurencji</w:t>
            </w:r>
            <w:proofErr w:type="spellEnd"/>
            <w:r>
              <w:rPr>
                <w:rFonts w:ascii="Corbel" w:hAnsi="Corbel"/>
              </w:rPr>
              <w:t xml:space="preserve"> ( </w:t>
            </w:r>
            <w:proofErr w:type="spellStart"/>
            <w:r>
              <w:rPr>
                <w:rFonts w:ascii="Corbel" w:hAnsi="Corbel"/>
              </w:rPr>
              <w:t>tekst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ujednolicony</w:t>
            </w:r>
            <w:proofErr w:type="spellEnd"/>
            <w:r>
              <w:rPr>
                <w:rFonts w:ascii="Corbel" w:hAnsi="Corbel"/>
              </w:rPr>
              <w:t xml:space="preserve"> - Dz. U. 2022 r., poz.1233);</w:t>
            </w:r>
          </w:p>
          <w:p w14:paraId="41051D4F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Ustawa</w:t>
            </w:r>
            <w:proofErr w:type="spellEnd"/>
            <w:r>
              <w:rPr>
                <w:rFonts w:ascii="Corbel" w:hAnsi="Corbel"/>
              </w:rPr>
              <w:t xml:space="preserve"> o </w:t>
            </w:r>
            <w:proofErr w:type="spellStart"/>
            <w:r>
              <w:rPr>
                <w:rFonts w:ascii="Corbel" w:hAnsi="Corbel"/>
              </w:rPr>
              <w:t>prawie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autorskim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prawach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pokrewnych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Komentarz</w:t>
            </w:r>
            <w:proofErr w:type="spellEnd"/>
            <w:r>
              <w:rPr>
                <w:rFonts w:ascii="Corbel" w:hAnsi="Corbel"/>
              </w:rPr>
              <w:t xml:space="preserve"> (red. Michalak G.), </w:t>
            </w:r>
            <w:proofErr w:type="spellStart"/>
            <w:r>
              <w:rPr>
                <w:rFonts w:ascii="Corbel" w:hAnsi="Corbel"/>
              </w:rPr>
              <w:t>Wydawnictwo</w:t>
            </w:r>
            <w:proofErr w:type="spellEnd"/>
            <w:r>
              <w:rPr>
                <w:rFonts w:ascii="Corbel" w:hAnsi="Corbel"/>
              </w:rPr>
              <w:t xml:space="preserve"> C .H. Beck ,Warszawa 2019,</w:t>
            </w:r>
          </w:p>
          <w:p w14:paraId="7C4238EF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Ślęzak</w:t>
            </w:r>
            <w:proofErr w:type="spellEnd"/>
            <w:r>
              <w:rPr>
                <w:rFonts w:ascii="Corbel" w:hAnsi="Corbel"/>
              </w:rPr>
              <w:t xml:space="preserve"> P. ,</w:t>
            </w:r>
            <w:proofErr w:type="spellStart"/>
            <w:r>
              <w:rPr>
                <w:rFonts w:ascii="Corbel" w:hAnsi="Corbel"/>
              </w:rPr>
              <w:t>Prawo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autorskie</w:t>
            </w:r>
            <w:proofErr w:type="spellEnd"/>
            <w:r>
              <w:rPr>
                <w:rFonts w:ascii="Corbel" w:hAnsi="Corbel"/>
              </w:rPr>
              <w:t xml:space="preserve"> .</w:t>
            </w:r>
            <w:proofErr w:type="spellStart"/>
            <w:r>
              <w:rPr>
                <w:rFonts w:ascii="Corbel" w:hAnsi="Corbel"/>
              </w:rPr>
              <w:t>Wzory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umów</w:t>
            </w:r>
            <w:proofErr w:type="spellEnd"/>
            <w:r>
              <w:rPr>
                <w:rFonts w:ascii="Corbel" w:hAnsi="Corbel"/>
              </w:rPr>
              <w:t xml:space="preserve"> z </w:t>
            </w:r>
            <w:proofErr w:type="spellStart"/>
            <w:r>
              <w:rPr>
                <w:rFonts w:ascii="Corbel" w:hAnsi="Corbel"/>
              </w:rPr>
              <w:t>komentarzem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Wydawnictwo</w:t>
            </w:r>
            <w:proofErr w:type="spellEnd"/>
            <w:r>
              <w:rPr>
                <w:rFonts w:ascii="Corbel" w:hAnsi="Corbel"/>
              </w:rPr>
              <w:t xml:space="preserve"> Wolters Kluwer , Warszawa 2018 ;</w:t>
            </w:r>
          </w:p>
          <w:p w14:paraId="138F35D8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ustawa</w:t>
            </w:r>
            <w:proofErr w:type="spellEnd"/>
            <w:r>
              <w:rPr>
                <w:rFonts w:ascii="Corbel" w:hAnsi="Corbel"/>
              </w:rPr>
              <w:t xml:space="preserve"> z 6 </w:t>
            </w:r>
            <w:proofErr w:type="spellStart"/>
            <w:r>
              <w:rPr>
                <w:rFonts w:ascii="Corbel" w:hAnsi="Corbel"/>
              </w:rPr>
              <w:t>czerwca</w:t>
            </w:r>
            <w:proofErr w:type="spellEnd"/>
            <w:r>
              <w:rPr>
                <w:rFonts w:ascii="Corbel" w:hAnsi="Corbel"/>
              </w:rPr>
              <w:t xml:space="preserve"> 1997  </w:t>
            </w:r>
            <w:proofErr w:type="spellStart"/>
            <w:r>
              <w:rPr>
                <w:rFonts w:ascii="Corbel" w:hAnsi="Corbel"/>
              </w:rPr>
              <w:t>roku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kodeks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karny</w:t>
            </w:r>
            <w:proofErr w:type="spellEnd"/>
            <w:r>
              <w:rPr>
                <w:rFonts w:ascii="Corbel" w:hAnsi="Corbel"/>
              </w:rPr>
              <w:t xml:space="preserve"> ( </w:t>
            </w:r>
            <w:proofErr w:type="spellStart"/>
            <w:r>
              <w:rPr>
                <w:rFonts w:ascii="Corbel" w:hAnsi="Corbel"/>
              </w:rPr>
              <w:t>tekst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ujednolicony</w:t>
            </w:r>
            <w:proofErr w:type="spellEnd"/>
            <w:r>
              <w:rPr>
                <w:rFonts w:ascii="Corbel" w:hAnsi="Corbel"/>
              </w:rPr>
              <w:t xml:space="preserve"> ( </w:t>
            </w:r>
            <w:proofErr w:type="spellStart"/>
            <w:r>
              <w:rPr>
                <w:rFonts w:ascii="Corbel" w:hAnsi="Corbel"/>
              </w:rPr>
              <w:t>Dz.U</w:t>
            </w:r>
            <w:proofErr w:type="spellEnd"/>
            <w:r>
              <w:rPr>
                <w:rFonts w:ascii="Corbel" w:hAnsi="Corbel"/>
              </w:rPr>
              <w:t xml:space="preserve"> .2022 r., poz.1138,1726,1855 );</w:t>
            </w:r>
          </w:p>
          <w:p w14:paraId="78114D3F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ustawa</w:t>
            </w:r>
            <w:proofErr w:type="spellEnd"/>
            <w:r>
              <w:rPr>
                <w:rFonts w:ascii="Corbel" w:hAnsi="Corbel"/>
              </w:rPr>
              <w:t xml:space="preserve"> z </w:t>
            </w:r>
            <w:proofErr w:type="spellStart"/>
            <w:r>
              <w:rPr>
                <w:rFonts w:ascii="Corbel" w:hAnsi="Corbel"/>
              </w:rPr>
              <w:t>dnia</w:t>
            </w:r>
            <w:proofErr w:type="spellEnd"/>
            <w:r>
              <w:rPr>
                <w:rFonts w:ascii="Corbel" w:hAnsi="Corbel"/>
              </w:rPr>
              <w:t xml:space="preserve"> 27 </w:t>
            </w:r>
            <w:proofErr w:type="spellStart"/>
            <w:r>
              <w:rPr>
                <w:rFonts w:ascii="Corbel" w:hAnsi="Corbel"/>
              </w:rPr>
              <w:t>sierpnia</w:t>
            </w:r>
            <w:proofErr w:type="spellEnd"/>
            <w:r>
              <w:rPr>
                <w:rFonts w:ascii="Corbel" w:hAnsi="Corbel"/>
              </w:rPr>
              <w:t xml:space="preserve">  1997 </w:t>
            </w:r>
            <w:proofErr w:type="spellStart"/>
            <w:r>
              <w:rPr>
                <w:rFonts w:ascii="Corbel" w:hAnsi="Corbel"/>
              </w:rPr>
              <w:t>roku</w:t>
            </w:r>
            <w:proofErr w:type="spellEnd"/>
            <w:r>
              <w:rPr>
                <w:rFonts w:ascii="Corbel" w:hAnsi="Corbel"/>
              </w:rPr>
              <w:t xml:space="preserve"> o </w:t>
            </w:r>
            <w:proofErr w:type="spellStart"/>
            <w:r>
              <w:rPr>
                <w:rFonts w:ascii="Corbel" w:hAnsi="Corbel"/>
              </w:rPr>
              <w:t>rehabilitacji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zawodowej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społecznej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oraz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zatrudnianiu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osób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niepełnosprawnych</w:t>
            </w:r>
            <w:proofErr w:type="spellEnd"/>
            <w:r>
              <w:rPr>
                <w:rFonts w:ascii="Corbel" w:hAnsi="Corbel"/>
              </w:rPr>
              <w:t xml:space="preserve"> ( </w:t>
            </w:r>
            <w:proofErr w:type="spellStart"/>
            <w:r>
              <w:rPr>
                <w:rFonts w:ascii="Corbel" w:hAnsi="Corbel"/>
              </w:rPr>
              <w:t>tekst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ujednolicony</w:t>
            </w:r>
            <w:proofErr w:type="spellEnd"/>
            <w:r>
              <w:rPr>
                <w:rFonts w:ascii="Corbel" w:hAnsi="Corbel"/>
              </w:rPr>
              <w:t xml:space="preserve"> – Dz.U.2021 , poz.573;</w:t>
            </w:r>
          </w:p>
          <w:p w14:paraId="4ACD696A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Karta </w:t>
            </w:r>
            <w:proofErr w:type="spellStart"/>
            <w:r>
              <w:rPr>
                <w:rFonts w:ascii="Corbel" w:hAnsi="Corbel"/>
              </w:rPr>
              <w:t>Praw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Osób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Niepełnosprawnych</w:t>
            </w:r>
            <w:proofErr w:type="spellEnd"/>
            <w:r>
              <w:rPr>
                <w:rFonts w:ascii="Corbel" w:hAnsi="Corbel"/>
              </w:rPr>
              <w:t xml:space="preserve"> z </w:t>
            </w:r>
            <w:proofErr w:type="spellStart"/>
            <w:r>
              <w:rPr>
                <w:rFonts w:ascii="Corbel" w:hAnsi="Corbel"/>
              </w:rPr>
              <w:t>dnia</w:t>
            </w:r>
            <w:proofErr w:type="spellEnd"/>
            <w:r>
              <w:rPr>
                <w:rFonts w:ascii="Corbel" w:hAnsi="Corbel"/>
              </w:rPr>
              <w:t xml:space="preserve"> 1 </w:t>
            </w:r>
            <w:proofErr w:type="spellStart"/>
            <w:r>
              <w:rPr>
                <w:rFonts w:ascii="Corbel" w:hAnsi="Corbel"/>
              </w:rPr>
              <w:t>sierpnia</w:t>
            </w:r>
            <w:proofErr w:type="spellEnd"/>
            <w:r>
              <w:rPr>
                <w:rFonts w:ascii="Corbel" w:hAnsi="Corbel"/>
              </w:rPr>
              <w:t xml:space="preserve"> 1997 </w:t>
            </w:r>
            <w:proofErr w:type="spellStart"/>
            <w:r>
              <w:rPr>
                <w:rFonts w:ascii="Corbel" w:hAnsi="Corbel"/>
              </w:rPr>
              <w:t>roku</w:t>
            </w:r>
            <w:proofErr w:type="spellEnd"/>
            <w:r>
              <w:rPr>
                <w:rFonts w:ascii="Corbel" w:hAnsi="Corbel"/>
              </w:rPr>
              <w:t xml:space="preserve"> , M.P. 97,50,475 </w:t>
            </w:r>
            <w:proofErr w:type="spellStart"/>
            <w:r>
              <w:rPr>
                <w:rFonts w:ascii="Corbel" w:hAnsi="Corbel"/>
              </w:rPr>
              <w:t>Uchwała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Sejmu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Rzeczypospolitej</w:t>
            </w:r>
            <w:proofErr w:type="spellEnd"/>
            <w:r>
              <w:rPr>
                <w:rFonts w:ascii="Corbel" w:hAnsi="Corbel"/>
              </w:rPr>
              <w:t xml:space="preserve"> z  </w:t>
            </w:r>
            <w:proofErr w:type="spellStart"/>
            <w:r>
              <w:rPr>
                <w:rFonts w:ascii="Corbel" w:hAnsi="Corbel"/>
              </w:rPr>
              <w:t>dnia</w:t>
            </w:r>
            <w:proofErr w:type="spellEnd"/>
            <w:r>
              <w:rPr>
                <w:rFonts w:ascii="Corbel" w:hAnsi="Corbel"/>
              </w:rPr>
              <w:t xml:space="preserve"> 1 </w:t>
            </w:r>
            <w:proofErr w:type="spellStart"/>
            <w:r>
              <w:rPr>
                <w:rFonts w:ascii="Corbel" w:hAnsi="Corbel"/>
              </w:rPr>
              <w:t>sierpnia</w:t>
            </w:r>
            <w:proofErr w:type="spellEnd"/>
            <w:r>
              <w:rPr>
                <w:rFonts w:ascii="Corbel" w:hAnsi="Corbel"/>
              </w:rPr>
              <w:t xml:space="preserve"> 1997 r. , </w:t>
            </w:r>
            <w:hyperlink r:id="rId8" w:history="1">
              <w:r>
                <w:rPr>
                  <w:rStyle w:val="Hipercze"/>
                  <w:rFonts w:ascii="Corbel" w:hAnsi="Corbel"/>
                </w:rPr>
                <w:t>http://www.niepelnosprawni.pl/ledge/x/997</w:t>
              </w:r>
            </w:hyperlink>
            <w:r>
              <w:rPr>
                <w:rFonts w:ascii="Corbel" w:hAnsi="Corbel"/>
              </w:rPr>
              <w:t>;</w:t>
            </w:r>
          </w:p>
          <w:p w14:paraId="4551E757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Ślęzak</w:t>
            </w:r>
            <w:proofErr w:type="spellEnd"/>
            <w:r>
              <w:rPr>
                <w:rFonts w:ascii="Corbel" w:hAnsi="Corbel"/>
              </w:rPr>
              <w:t xml:space="preserve"> P., </w:t>
            </w:r>
            <w:proofErr w:type="spellStart"/>
            <w:r>
              <w:rPr>
                <w:rFonts w:ascii="Corbel" w:hAnsi="Corbel"/>
              </w:rPr>
              <w:t>Kulinaria</w:t>
            </w:r>
            <w:proofErr w:type="spellEnd"/>
            <w:r>
              <w:rPr>
                <w:rFonts w:ascii="Corbel" w:hAnsi="Corbel"/>
              </w:rPr>
              <w:t xml:space="preserve">  w </w:t>
            </w:r>
            <w:proofErr w:type="spellStart"/>
            <w:r>
              <w:rPr>
                <w:rFonts w:ascii="Corbel" w:hAnsi="Corbel"/>
              </w:rPr>
              <w:t>polskim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prawie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własności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intelektualnej</w:t>
            </w:r>
            <w:proofErr w:type="spellEnd"/>
            <w:r>
              <w:rPr>
                <w:rFonts w:ascii="Corbel" w:hAnsi="Corbel"/>
              </w:rPr>
              <w:t xml:space="preserve"> , </w:t>
            </w:r>
            <w:proofErr w:type="spellStart"/>
            <w:r>
              <w:rPr>
                <w:rFonts w:ascii="Corbel" w:hAnsi="Corbel"/>
              </w:rPr>
              <w:t>Wydawnictwo</w:t>
            </w:r>
            <w:proofErr w:type="spellEnd"/>
            <w:r>
              <w:rPr>
                <w:rFonts w:ascii="Corbel" w:hAnsi="Corbel"/>
              </w:rPr>
              <w:t xml:space="preserve"> Wolters Kluwer , Warszawa 2022 r ;</w:t>
            </w:r>
          </w:p>
          <w:p w14:paraId="7224DAA8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Łada</w:t>
            </w:r>
            <w:proofErr w:type="spellEnd"/>
            <w:r>
              <w:rPr>
                <w:rFonts w:ascii="Corbel" w:hAnsi="Corbel"/>
              </w:rPr>
              <w:t xml:space="preserve"> P., </w:t>
            </w:r>
            <w:proofErr w:type="spellStart"/>
            <w:r>
              <w:rPr>
                <w:rFonts w:ascii="Corbel" w:hAnsi="Corbel"/>
              </w:rPr>
              <w:t>Sztuka</w:t>
            </w:r>
            <w:proofErr w:type="spellEnd"/>
            <w:r>
              <w:rPr>
                <w:rFonts w:ascii="Corbel" w:hAnsi="Corbel"/>
              </w:rPr>
              <w:t xml:space="preserve">  a </w:t>
            </w:r>
            <w:proofErr w:type="spellStart"/>
            <w:r>
              <w:rPr>
                <w:rFonts w:ascii="Corbel" w:hAnsi="Corbel"/>
              </w:rPr>
              <w:t>prawo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autorskie</w:t>
            </w:r>
            <w:proofErr w:type="spellEnd"/>
            <w:r>
              <w:rPr>
                <w:rFonts w:ascii="Corbel" w:hAnsi="Corbel"/>
              </w:rPr>
              <w:t>, ,</w:t>
            </w:r>
            <w:proofErr w:type="spellStart"/>
            <w:r>
              <w:rPr>
                <w:rFonts w:ascii="Corbel" w:hAnsi="Corbel"/>
              </w:rPr>
              <w:t>Wydawnictwo</w:t>
            </w:r>
            <w:proofErr w:type="spellEnd"/>
            <w:r>
              <w:rPr>
                <w:rFonts w:ascii="Corbel" w:hAnsi="Corbel"/>
              </w:rPr>
              <w:t xml:space="preserve"> Lexis </w:t>
            </w:r>
            <w:proofErr w:type="spellStart"/>
            <w:r>
              <w:rPr>
                <w:rFonts w:ascii="Corbel" w:hAnsi="Corbel"/>
              </w:rPr>
              <w:t>Nexis</w:t>
            </w:r>
            <w:proofErr w:type="spellEnd"/>
            <w:r>
              <w:rPr>
                <w:rFonts w:ascii="Corbel" w:hAnsi="Corbel"/>
              </w:rPr>
              <w:t xml:space="preserve"> ,Warszawa2014 , </w:t>
            </w:r>
          </w:p>
          <w:p w14:paraId="0AE54802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Sewerynik</w:t>
            </w:r>
            <w:proofErr w:type="spellEnd"/>
            <w:r>
              <w:rPr>
                <w:rFonts w:ascii="Corbel" w:hAnsi="Corbel"/>
              </w:rPr>
              <w:t xml:space="preserve"> A., </w:t>
            </w:r>
            <w:proofErr w:type="spellStart"/>
            <w:r>
              <w:rPr>
                <w:rFonts w:ascii="Corbel" w:hAnsi="Corbel"/>
              </w:rPr>
              <w:t>Prawa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autorskie</w:t>
            </w:r>
            <w:proofErr w:type="spellEnd"/>
            <w:r>
              <w:rPr>
                <w:rFonts w:ascii="Corbel" w:hAnsi="Corbel"/>
              </w:rPr>
              <w:t xml:space="preserve"> :cover  </w:t>
            </w:r>
            <w:proofErr w:type="spellStart"/>
            <w:r>
              <w:rPr>
                <w:rFonts w:ascii="Corbel" w:hAnsi="Corbel"/>
              </w:rPr>
              <w:t>czyli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CeZik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też</w:t>
            </w:r>
            <w:proofErr w:type="spellEnd"/>
            <w:r>
              <w:rPr>
                <w:rFonts w:ascii="Corbel" w:hAnsi="Corbel"/>
              </w:rPr>
              <w:t xml:space="preserve"> ma </w:t>
            </w:r>
            <w:proofErr w:type="spellStart"/>
            <w:r>
              <w:rPr>
                <w:rFonts w:ascii="Corbel" w:hAnsi="Corbel"/>
              </w:rPr>
              <w:t>swoje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prawa</w:t>
            </w:r>
            <w:proofErr w:type="spellEnd"/>
            <w:r>
              <w:rPr>
                <w:rFonts w:ascii="Corbel" w:hAnsi="Corbel"/>
              </w:rPr>
              <w:t xml:space="preserve">  , </w:t>
            </w:r>
            <w:proofErr w:type="spellStart"/>
            <w:r>
              <w:rPr>
                <w:rFonts w:ascii="Corbel" w:hAnsi="Corbel"/>
              </w:rPr>
              <w:t>Publicystyka</w:t>
            </w:r>
            <w:proofErr w:type="spellEnd"/>
            <w:r>
              <w:rPr>
                <w:rFonts w:ascii="Corbel" w:hAnsi="Corbel"/>
              </w:rPr>
              <w:t>/</w:t>
            </w:r>
            <w:proofErr w:type="spellStart"/>
            <w:r>
              <w:rPr>
                <w:rFonts w:ascii="Corbel" w:hAnsi="Corbel"/>
              </w:rPr>
              <w:t>Opinie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prawne</w:t>
            </w:r>
            <w:proofErr w:type="spellEnd"/>
            <w:r>
              <w:rPr>
                <w:rFonts w:ascii="Corbel" w:hAnsi="Corbel"/>
              </w:rPr>
              <w:t xml:space="preserve"> , </w:t>
            </w:r>
            <w:hyperlink r:id="rId9" w:history="1">
              <w:r>
                <w:rPr>
                  <w:rStyle w:val="Hipercze"/>
                  <w:rFonts w:ascii="Corbel" w:hAnsi="Corbel"/>
                </w:rPr>
                <w:t>https://www.rp.pl/opinie-prawne/art5330991-prawo-autorskie-cover-czyli-cezik-tez-ma-swoje-prawa</w:t>
              </w:r>
            </w:hyperlink>
          </w:p>
          <w:p w14:paraId="19083AA3" w14:textId="77777777" w:rsidR="007B4E9C" w:rsidRDefault="007B4E9C" w:rsidP="00311BB4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Ślęzak</w:t>
            </w:r>
            <w:proofErr w:type="spellEnd"/>
            <w:r>
              <w:rPr>
                <w:rFonts w:ascii="Corbel" w:hAnsi="Corbel"/>
              </w:rPr>
              <w:t xml:space="preserve"> P., </w:t>
            </w:r>
            <w:proofErr w:type="spellStart"/>
            <w:r>
              <w:rPr>
                <w:rFonts w:ascii="Corbel" w:hAnsi="Corbel"/>
              </w:rPr>
              <w:t>Prawo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autorskie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Wzory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umów</w:t>
            </w:r>
            <w:proofErr w:type="spellEnd"/>
            <w:r>
              <w:rPr>
                <w:rFonts w:ascii="Corbel" w:hAnsi="Corbel"/>
              </w:rPr>
              <w:t xml:space="preserve"> z </w:t>
            </w:r>
            <w:proofErr w:type="spellStart"/>
            <w:r>
              <w:rPr>
                <w:rFonts w:ascii="Corbel" w:hAnsi="Corbel"/>
              </w:rPr>
              <w:t>komentarzem</w:t>
            </w:r>
            <w:proofErr w:type="spellEnd"/>
            <w:r>
              <w:rPr>
                <w:rFonts w:ascii="Corbel" w:hAnsi="Corbel"/>
              </w:rPr>
              <w:t xml:space="preserve"> , </w:t>
            </w:r>
            <w:proofErr w:type="spellStart"/>
            <w:r>
              <w:rPr>
                <w:rFonts w:ascii="Corbel" w:hAnsi="Corbel"/>
              </w:rPr>
              <w:t>Wydawnictwo</w:t>
            </w:r>
            <w:proofErr w:type="spellEnd"/>
            <w:r>
              <w:rPr>
                <w:rFonts w:ascii="Corbel" w:hAnsi="Corbel"/>
              </w:rPr>
              <w:t xml:space="preserve"> Wolters Kluwer, Warszawa 2018 ; </w:t>
            </w:r>
          </w:p>
          <w:p w14:paraId="48D37549" w14:textId="6ECE14CF" w:rsidR="007B4E9C" w:rsidRPr="004160C8" w:rsidRDefault="007B4E9C" w:rsidP="004160C8">
            <w:pPr>
              <w:pStyle w:val="Standard"/>
              <w:numPr>
                <w:ilvl w:val="0"/>
                <w:numId w:val="15"/>
              </w:numPr>
              <w:spacing w:line="254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Prawo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autorskie</w:t>
            </w:r>
            <w:proofErr w:type="spellEnd"/>
            <w:r>
              <w:rPr>
                <w:rFonts w:ascii="Corbel" w:hAnsi="Corbel"/>
              </w:rPr>
              <w:t xml:space="preserve">  w </w:t>
            </w:r>
            <w:proofErr w:type="spellStart"/>
            <w:r>
              <w:rPr>
                <w:rFonts w:ascii="Corbel" w:hAnsi="Corbel"/>
              </w:rPr>
              <w:t>instytucjach</w:t>
            </w:r>
            <w:proofErr w:type="spellEnd"/>
            <w:r>
              <w:rPr>
                <w:rFonts w:ascii="Corbel" w:hAnsi="Corbel"/>
              </w:rPr>
              <w:t xml:space="preserve">  </w:t>
            </w:r>
            <w:proofErr w:type="spellStart"/>
            <w:r>
              <w:rPr>
                <w:rFonts w:ascii="Corbel" w:hAnsi="Corbel"/>
              </w:rPr>
              <w:t>kultury</w:t>
            </w:r>
            <w:proofErr w:type="spellEnd"/>
            <w:r>
              <w:rPr>
                <w:rFonts w:ascii="Corbel" w:hAnsi="Corbel"/>
              </w:rPr>
              <w:t xml:space="preserve"> ( red. </w:t>
            </w:r>
            <w:proofErr w:type="spellStart"/>
            <w:r>
              <w:rPr>
                <w:rFonts w:ascii="Corbel" w:hAnsi="Corbel"/>
              </w:rPr>
              <w:t>Sewerynik</w:t>
            </w:r>
            <w:proofErr w:type="spellEnd"/>
            <w:r>
              <w:rPr>
                <w:rFonts w:ascii="Corbel" w:hAnsi="Corbel"/>
              </w:rPr>
              <w:t xml:space="preserve"> A. ), </w:t>
            </w:r>
            <w:proofErr w:type="spellStart"/>
            <w:r>
              <w:rPr>
                <w:rFonts w:ascii="Corbel" w:hAnsi="Corbel"/>
              </w:rPr>
              <w:t>Wydawnictwo</w:t>
            </w:r>
            <w:proofErr w:type="spellEnd"/>
            <w:r>
              <w:rPr>
                <w:rFonts w:ascii="Corbel" w:hAnsi="Corbel"/>
              </w:rPr>
              <w:t xml:space="preserve"> C.H. Beck, Warszawa 2019 ).</w:t>
            </w:r>
          </w:p>
        </w:tc>
      </w:tr>
    </w:tbl>
    <w:p w14:paraId="0FC429E0" w14:textId="77777777" w:rsidR="007B4E9C" w:rsidRDefault="007B4E9C" w:rsidP="007B4E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72D72" w14:textId="77777777" w:rsidR="007B4E9C" w:rsidRDefault="007B4E9C" w:rsidP="007B4E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75BA9" w14:textId="77777777" w:rsidR="007B4E9C" w:rsidRDefault="007B4E9C" w:rsidP="007B4E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2A594D" w14:textId="77777777" w:rsidR="00B06913" w:rsidRDefault="00B06913"/>
    <w:sectPr w:rsidR="00B06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AFDAF" w14:textId="77777777" w:rsidR="00DB1586" w:rsidRDefault="00DB1586" w:rsidP="007B4E9C">
      <w:pPr>
        <w:spacing w:after="0" w:line="240" w:lineRule="auto"/>
      </w:pPr>
      <w:r>
        <w:separator/>
      </w:r>
    </w:p>
  </w:endnote>
  <w:endnote w:type="continuationSeparator" w:id="0">
    <w:p w14:paraId="2E728EED" w14:textId="77777777" w:rsidR="00DB1586" w:rsidRDefault="00DB1586" w:rsidP="007B4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D2FFE" w14:textId="77777777" w:rsidR="00DB1586" w:rsidRDefault="00DB1586" w:rsidP="007B4E9C">
      <w:pPr>
        <w:spacing w:after="0" w:line="240" w:lineRule="auto"/>
      </w:pPr>
      <w:r>
        <w:separator/>
      </w:r>
    </w:p>
  </w:footnote>
  <w:footnote w:type="continuationSeparator" w:id="0">
    <w:p w14:paraId="04E1CDC7" w14:textId="77777777" w:rsidR="00DB1586" w:rsidRDefault="00DB1586" w:rsidP="007B4E9C">
      <w:pPr>
        <w:spacing w:after="0" w:line="240" w:lineRule="auto"/>
      </w:pPr>
      <w:r>
        <w:continuationSeparator/>
      </w:r>
    </w:p>
  </w:footnote>
  <w:footnote w:id="1">
    <w:p w14:paraId="7DB435F0" w14:textId="77777777" w:rsidR="007B4E9C" w:rsidRDefault="007B4E9C" w:rsidP="007B4E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5CB"/>
    <w:multiLevelType w:val="hybridMultilevel"/>
    <w:tmpl w:val="5AA87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914CE"/>
    <w:multiLevelType w:val="hybridMultilevel"/>
    <w:tmpl w:val="AB0EC9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F441F"/>
    <w:multiLevelType w:val="hybridMultilevel"/>
    <w:tmpl w:val="74CE8C80"/>
    <w:lvl w:ilvl="0" w:tplc="0D3E839C">
      <w:start w:val="3"/>
      <w:numFmt w:val="upperLetter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C8021E"/>
    <w:multiLevelType w:val="hybridMultilevel"/>
    <w:tmpl w:val="27F419E2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0FD7741"/>
    <w:multiLevelType w:val="hybridMultilevel"/>
    <w:tmpl w:val="D7F2E09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5063106"/>
    <w:multiLevelType w:val="hybridMultilevel"/>
    <w:tmpl w:val="D5BE6E7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AE6E77"/>
    <w:multiLevelType w:val="hybridMultilevel"/>
    <w:tmpl w:val="D260520C"/>
    <w:lvl w:ilvl="0" w:tplc="041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8" w15:restartNumberingAfterBreak="0">
    <w:nsid w:val="25BA19F5"/>
    <w:multiLevelType w:val="hybridMultilevel"/>
    <w:tmpl w:val="1250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5012E"/>
    <w:multiLevelType w:val="hybridMultilevel"/>
    <w:tmpl w:val="D14E3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B7D1D"/>
    <w:multiLevelType w:val="hybridMultilevel"/>
    <w:tmpl w:val="FB94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85BC2"/>
    <w:multiLevelType w:val="hybridMultilevel"/>
    <w:tmpl w:val="D63C4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C7754"/>
    <w:multiLevelType w:val="hybridMultilevel"/>
    <w:tmpl w:val="427E3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03FAD"/>
    <w:multiLevelType w:val="hybridMultilevel"/>
    <w:tmpl w:val="389AC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5F9A"/>
    <w:multiLevelType w:val="hybridMultilevel"/>
    <w:tmpl w:val="BB88C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3"/>
  </w:num>
  <w:num w:numId="9">
    <w:abstractNumId w:val="3"/>
  </w:num>
  <w:num w:numId="10">
    <w:abstractNumId w:val="12"/>
  </w:num>
  <w:num w:numId="11">
    <w:abstractNumId w:val="8"/>
  </w:num>
  <w:num w:numId="12">
    <w:abstractNumId w:val="14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13"/>
    <w:rsid w:val="00361012"/>
    <w:rsid w:val="004160C8"/>
    <w:rsid w:val="004B18DB"/>
    <w:rsid w:val="00595108"/>
    <w:rsid w:val="007B4E9C"/>
    <w:rsid w:val="0092054B"/>
    <w:rsid w:val="00B06913"/>
    <w:rsid w:val="00C63BBB"/>
    <w:rsid w:val="00DA2D60"/>
    <w:rsid w:val="00DB1586"/>
    <w:rsid w:val="00E7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5E3E"/>
  <w15:chartTrackingRefBased/>
  <w15:docId w15:val="{3B967685-B913-469C-81EC-2DBCA894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E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B4E9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E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E9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7B4E9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7B4E9C"/>
    <w:pPr>
      <w:ind w:left="720"/>
      <w:contextualSpacing/>
    </w:pPr>
  </w:style>
  <w:style w:type="paragraph" w:customStyle="1" w:styleId="Punktygwne">
    <w:name w:val="Punkty główne"/>
    <w:basedOn w:val="Normalny"/>
    <w:rsid w:val="007B4E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E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E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E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E9C"/>
    <w:rPr>
      <w:rFonts w:ascii="Times New Roman" w:hAnsi="Times New Roman"/>
      <w:sz w:val="24"/>
    </w:rPr>
  </w:style>
  <w:style w:type="paragraph" w:customStyle="1" w:styleId="Styl1">
    <w:name w:val="Styl1"/>
    <w:basedOn w:val="Punktygwne"/>
    <w:qFormat/>
    <w:rsid w:val="007B4E9C"/>
    <w:pPr>
      <w:shd w:val="clear" w:color="auto" w:fill="FFFFFF"/>
      <w:spacing w:before="0" w:after="0"/>
    </w:pPr>
    <w:rPr>
      <w:rFonts w:ascii="Georgia" w:hAnsi="Georgia"/>
      <w:smallCaps w:val="0"/>
      <w:color w:val="333333"/>
    </w:rPr>
  </w:style>
  <w:style w:type="paragraph" w:customStyle="1" w:styleId="Standard">
    <w:name w:val="Standard"/>
    <w:rsid w:val="007B4E9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Odwoanieprzypisudolnego">
    <w:name w:val="footnote reference"/>
    <w:uiPriority w:val="99"/>
    <w:semiHidden/>
    <w:unhideWhenUsed/>
    <w:rsid w:val="007B4E9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E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E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epelnosprawni.pl/ledge/x/9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ltura.gazetaprawna.pl/artykuly/1465537,memy-internet-prawo-autorsk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p.pl/opinie-prawne/art5330991-prawo-autorskie-cover-czyli-cezik-tez-ma-swoje-pra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1791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User</cp:lastModifiedBy>
  <cp:revision>6</cp:revision>
  <dcterms:created xsi:type="dcterms:W3CDTF">2022-10-31T20:19:00Z</dcterms:created>
  <dcterms:modified xsi:type="dcterms:W3CDTF">2022-11-28T07:39:00Z</dcterms:modified>
</cp:coreProperties>
</file>